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 w:themeColor="accent2" w:themeTint="33"/>
  <w:body>
    <w:p w:rsidR="00841809" w:rsidRPr="00AC7F88" w:rsidRDefault="00E675BF" w:rsidP="008418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C7F88"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Основное направление проекта:</w:t>
      </w:r>
    </w:p>
    <w:p w:rsidR="00C675D9" w:rsidRDefault="00C675D9" w:rsidP="00C675D9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335E" w:rsidRDefault="00AC7F88" w:rsidP="00B71301">
      <w:pPr>
        <w:spacing w:after="0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F8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доступной информации по уходу и реабилитации детей, имеющих особенности в развитии.</w:t>
      </w:r>
    </w:p>
    <w:p w:rsidR="00AC7F88" w:rsidRDefault="00AC7F88" w:rsidP="00B71301">
      <w:pPr>
        <w:spacing w:after="0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F88" w:rsidRDefault="00AC7F88" w:rsidP="00B71301">
      <w:pPr>
        <w:spacing w:after="0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F8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89555" cy="1859703"/>
            <wp:effectExtent l="19050" t="0" r="10795" b="560070"/>
            <wp:docPr id="2" name="Рисунок 2" descr="C:\Users\Юлия Сергеевна\Desktop\Программы и технологии ОВЗ\Школа по уходу за детьми инвалидами\фото\DSC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 Сергеевна\Desktop\Программы и технологии ОВЗ\Школа по уходу за детьми инвалидами\фото\DSC_0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8597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C7F88" w:rsidRDefault="00AC7F88" w:rsidP="00B71301">
      <w:pPr>
        <w:spacing w:after="0"/>
        <w:ind w:left="-567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C7F88" w:rsidRDefault="00AC7F88" w:rsidP="008418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841809" w:rsidRPr="00AC7F88" w:rsidRDefault="00C675D9" w:rsidP="008418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C7F88"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Основная задача</w:t>
      </w:r>
      <w:r w:rsidR="00841809" w:rsidRPr="00AC7F88"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C675D9" w:rsidRDefault="00C675D9" w:rsidP="00C675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75D9" w:rsidRDefault="00AC7F88" w:rsidP="00AC7F8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F8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социально-психологической компетенции и обучение родителей (законных представителей) навыкам ухода и реабилитации детей, имеющих особенности в развитии, в домашних условиях.</w:t>
      </w:r>
    </w:p>
    <w:p w:rsidR="00AC7F88" w:rsidRDefault="00AC7F88" w:rsidP="00AC7F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B5E86" w:rsidRPr="00AC7F88" w:rsidRDefault="00C675D9" w:rsidP="00AC7F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26"/>
          <w:szCs w:val="2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C7F88"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Целевая группа: </w:t>
      </w:r>
    </w:p>
    <w:p w:rsidR="00C675D9" w:rsidRDefault="00AC7F88" w:rsidP="00AC7F8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7F88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(законные представители), дети, которых, посещают группу дневного пребывания детей-инвалидов отделения социальной реабилитации несовершеннолетних ГОАУСОН «Полярнинский КЦСОН».</w:t>
      </w:r>
    </w:p>
    <w:p w:rsidR="00E30719" w:rsidRDefault="00E30719" w:rsidP="00E30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75D9" w:rsidRPr="00AC7F88" w:rsidRDefault="00C675D9" w:rsidP="00C675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C7F88"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Методы, методики, технологии, формы работы, используемые в проекте:</w:t>
      </w:r>
    </w:p>
    <w:p w:rsidR="00E30719" w:rsidRPr="00C675D9" w:rsidRDefault="00E30719" w:rsidP="00C675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30719" w:rsidRPr="009B5B23" w:rsidRDefault="00AC7F88" w:rsidP="00AC7F88">
      <w:pPr>
        <w:pStyle w:val="a3"/>
        <w:numPr>
          <w:ilvl w:val="0"/>
          <w:numId w:val="30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7F88">
        <w:rPr>
          <w:rFonts w:ascii="Times New Roman" w:hAnsi="Times New Roman" w:cs="Times New Roman"/>
          <w:color w:val="000000" w:themeColor="text1"/>
          <w:sz w:val="28"/>
          <w:szCs w:val="28"/>
        </w:rPr>
        <w:t>Лекции, консультации, практические занятия для родителей (законных представителей).</w:t>
      </w:r>
    </w:p>
    <w:p w:rsidR="009B5B23" w:rsidRDefault="009B5B23" w:rsidP="009B5B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5B23" w:rsidRDefault="009B5B23" w:rsidP="009B5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5B8B7" w:themeColor="accent2" w:themeTint="66"/>
          <w:sz w:val="18"/>
          <w:szCs w:val="1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B5B23"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Занятия проводят: </w:t>
      </w:r>
    </w:p>
    <w:p w:rsidR="009B5B23" w:rsidRPr="009B5B23" w:rsidRDefault="009B5B23" w:rsidP="009B5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5B8B7" w:themeColor="accent2" w:themeTint="66"/>
          <w:sz w:val="18"/>
          <w:szCs w:val="1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9B5B23" w:rsidRPr="009B5B23" w:rsidRDefault="009B5B23" w:rsidP="009B5B23">
      <w:pPr>
        <w:pStyle w:val="a3"/>
        <w:numPr>
          <w:ilvl w:val="0"/>
          <w:numId w:val="31"/>
        </w:numPr>
        <w:spacing w:after="0" w:line="240" w:lineRule="auto"/>
        <w:ind w:left="-142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B2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реабилитации инвалидов;</w:t>
      </w:r>
    </w:p>
    <w:p w:rsidR="009B5B23" w:rsidRPr="009B5B23" w:rsidRDefault="009B5B23" w:rsidP="009B5B23">
      <w:pPr>
        <w:pStyle w:val="a3"/>
        <w:numPr>
          <w:ilvl w:val="0"/>
          <w:numId w:val="31"/>
        </w:numPr>
        <w:spacing w:after="0" w:line="240" w:lineRule="auto"/>
        <w:ind w:left="-142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по социальной работе; </w:t>
      </w:r>
    </w:p>
    <w:p w:rsidR="009B5B23" w:rsidRPr="009B5B23" w:rsidRDefault="009B5B23" w:rsidP="009B5B23">
      <w:pPr>
        <w:pStyle w:val="a3"/>
        <w:numPr>
          <w:ilvl w:val="0"/>
          <w:numId w:val="31"/>
        </w:numPr>
        <w:spacing w:after="0" w:line="240" w:lineRule="auto"/>
        <w:ind w:left="-142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B23">
        <w:rPr>
          <w:rFonts w:ascii="Times New Roman" w:hAnsi="Times New Roman" w:cs="Times New Roman"/>
          <w:color w:val="000000" w:themeColor="text1"/>
          <w:sz w:val="28"/>
          <w:szCs w:val="28"/>
        </w:rPr>
        <w:t>психолог;</w:t>
      </w:r>
    </w:p>
    <w:p w:rsidR="009B5B23" w:rsidRPr="009B5B23" w:rsidRDefault="009B5B23" w:rsidP="009B5B23">
      <w:pPr>
        <w:pStyle w:val="a3"/>
        <w:numPr>
          <w:ilvl w:val="0"/>
          <w:numId w:val="31"/>
        </w:numPr>
        <w:spacing w:after="0" w:line="240" w:lineRule="auto"/>
        <w:ind w:left="-142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9B5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ГОКУ «</w:t>
      </w:r>
      <w:proofErr w:type="spellStart"/>
      <w:r w:rsidRPr="009B5B23">
        <w:rPr>
          <w:rFonts w:ascii="Times New Roman" w:hAnsi="Times New Roman" w:cs="Times New Roman"/>
          <w:color w:val="000000" w:themeColor="text1"/>
          <w:sz w:val="28"/>
          <w:szCs w:val="28"/>
        </w:rPr>
        <w:t>Снежногорский</w:t>
      </w:r>
      <w:proofErr w:type="spellEnd"/>
      <w:r w:rsidRPr="009B5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межрайонный ЦСПН».</w:t>
      </w:r>
    </w:p>
    <w:p w:rsidR="00E30719" w:rsidRDefault="00E30719" w:rsidP="00E30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5B23" w:rsidRDefault="009B5B23" w:rsidP="00E30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B5B23"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Срок реализации:</w:t>
      </w:r>
    </w:p>
    <w:p w:rsidR="009B5B23" w:rsidRPr="009B5B23" w:rsidRDefault="009B5B23" w:rsidP="00E30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B23">
        <w:rPr>
          <w:rFonts w:ascii="Times New Roman" w:hAnsi="Times New Roman" w:cs="Times New Roman"/>
          <w:color w:val="000000" w:themeColor="text1"/>
          <w:sz w:val="28"/>
          <w:szCs w:val="28"/>
        </w:rPr>
        <w:t>Бессрочно.</w:t>
      </w:r>
    </w:p>
    <w:p w:rsidR="00E30719" w:rsidRPr="00E30719" w:rsidRDefault="00E30719" w:rsidP="00AC7F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A3155" w:rsidRPr="00AC7F88" w:rsidRDefault="006A3155" w:rsidP="009B5B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C7F88"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Предполагаемая результативность проекта:</w:t>
      </w:r>
    </w:p>
    <w:p w:rsidR="006A3155" w:rsidRPr="006A3155" w:rsidRDefault="006A3155" w:rsidP="006A315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C7F88" w:rsidRDefault="00AC7F88" w:rsidP="00AC7F88">
      <w:pPr>
        <w:numPr>
          <w:ilvl w:val="0"/>
          <w:numId w:val="29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F8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жизни детей-инвалидов, нуждающихся в уходе;</w:t>
      </w:r>
    </w:p>
    <w:p w:rsidR="00AC7F88" w:rsidRPr="00AC7F88" w:rsidRDefault="00AC7F88" w:rsidP="00AC7F88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F88" w:rsidRDefault="00AC7F88" w:rsidP="00AC7F88">
      <w:pPr>
        <w:numPr>
          <w:ilvl w:val="0"/>
          <w:numId w:val="29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F8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правовой грамотности родителей (законных представителей) детей-инвалидов;</w:t>
      </w:r>
    </w:p>
    <w:p w:rsidR="00AC7F88" w:rsidRDefault="00AC7F88" w:rsidP="00AC7F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F88" w:rsidRDefault="00AC7F88" w:rsidP="009B5B23">
      <w:pPr>
        <w:numPr>
          <w:ilvl w:val="0"/>
          <w:numId w:val="29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B2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благоприятной обстановки и психологической атмосферы в семье, где проживает ребенок-инвалид;</w:t>
      </w:r>
    </w:p>
    <w:p w:rsidR="009B5B23" w:rsidRPr="009B5B23" w:rsidRDefault="009B5B23" w:rsidP="009B5B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F88" w:rsidRDefault="00AC7F88" w:rsidP="009B5B23">
      <w:pPr>
        <w:numPr>
          <w:ilvl w:val="0"/>
          <w:numId w:val="29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F88">
        <w:rPr>
          <w:rFonts w:ascii="Times New Roman" w:hAnsi="Times New Roman" w:cs="Times New Roman"/>
          <w:color w:val="000000" w:themeColor="text1"/>
          <w:sz w:val="28"/>
          <w:szCs w:val="28"/>
        </w:rPr>
        <w:t>Высвобождение времени родителей (законных представителей), за счет оптимизации процесса ухода.</w:t>
      </w:r>
    </w:p>
    <w:p w:rsidR="009B5B23" w:rsidRDefault="009B5B23" w:rsidP="009B5B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B23" w:rsidRPr="00AC7F88" w:rsidRDefault="009B5B23" w:rsidP="009B5B23">
      <w:pPr>
        <w:spacing w:after="0" w:line="240" w:lineRule="auto"/>
        <w:ind w:left="-426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B2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43213" cy="1895475"/>
            <wp:effectExtent l="19050" t="0" r="14605" b="542925"/>
            <wp:docPr id="4" name="Рисунок 4" descr="C:\Users\Юлия Сергеевна\Desktop\Программы и технологии ОВЗ\Школа по уходу за детьми инвалидами\фото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 Сергеевна\Desktop\Программы и технологии ОВЗ\Школа по уходу за детьми инвалидами\фото\DSC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13" cy="1895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41809" w:rsidRDefault="00841809" w:rsidP="009237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B23" w:rsidRDefault="009B5B23" w:rsidP="009B5B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B5B23"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Темы занятий </w:t>
      </w:r>
    </w:p>
    <w:p w:rsidR="009B5B23" w:rsidRDefault="009B5B23" w:rsidP="009237A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32"/>
          <w:szCs w:val="32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B5B23"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на 2019 год:</w:t>
      </w:r>
    </w:p>
    <w:p w:rsidR="009237AD" w:rsidRDefault="009237AD" w:rsidP="009237AD">
      <w:pPr>
        <w:pStyle w:val="a3"/>
        <w:numPr>
          <w:ilvl w:val="0"/>
          <w:numId w:val="34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принципы рационального питания детей в условиях Крайнего Севера.</w:t>
      </w:r>
    </w:p>
    <w:p w:rsidR="009237AD" w:rsidRDefault="009237AD" w:rsidP="009237AD">
      <w:pPr>
        <w:pStyle w:val="a3"/>
        <w:numPr>
          <w:ilvl w:val="0"/>
          <w:numId w:val="34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общения и обучения детей с синдромом Дауна, синдромом </w:t>
      </w:r>
      <w:proofErr w:type="spellStart"/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>Лежена</w:t>
      </w:r>
      <w:proofErr w:type="spellEnd"/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>, РДА, ДЦП, тяжелой степенью умственной отсталости.</w:t>
      </w:r>
    </w:p>
    <w:p w:rsidR="009237AD" w:rsidRPr="009237AD" w:rsidRDefault="009237AD" w:rsidP="009237AD">
      <w:pPr>
        <w:pStyle w:val="a3"/>
        <w:numPr>
          <w:ilvl w:val="0"/>
          <w:numId w:val="34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>Сенсорное развитие детей с ОВЗ в домашних условиях. Идеи создания сенсорного оборудования своими руками.</w:t>
      </w:r>
    </w:p>
    <w:p w:rsidR="009237AD" w:rsidRDefault="009237AD" w:rsidP="009237AD">
      <w:pPr>
        <w:pStyle w:val="a3"/>
        <w:numPr>
          <w:ilvl w:val="0"/>
          <w:numId w:val="34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досуга в домашних условиях, как метод социальной реабилитации детей-инвалидов. </w:t>
      </w:r>
    </w:p>
    <w:p w:rsidR="009237AD" w:rsidRDefault="009237AD" w:rsidP="009237AD">
      <w:pPr>
        <w:pStyle w:val="a3"/>
        <w:numPr>
          <w:ilvl w:val="0"/>
          <w:numId w:val="34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>Меры социальной поддержки льготной категории граждан (дети-инвалиды; семьи, воспитывающие таких детей)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7AD" w:rsidRPr="009237AD" w:rsidRDefault="009237AD" w:rsidP="009237AD">
      <w:pPr>
        <w:pStyle w:val="a3"/>
        <w:numPr>
          <w:ilvl w:val="0"/>
          <w:numId w:val="34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>Правила общения с людьми, имеющими инвалидность:</w:t>
      </w:r>
    </w:p>
    <w:p w:rsidR="009237AD" w:rsidRDefault="009237AD" w:rsidP="009237AD">
      <w:pPr>
        <w:pStyle w:val="a3"/>
        <w:numPr>
          <w:ilvl w:val="0"/>
          <w:numId w:val="37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>Испытывающими трудности в двигательной сфере;</w:t>
      </w:r>
    </w:p>
    <w:p w:rsidR="009237AD" w:rsidRDefault="009237AD" w:rsidP="009237AD">
      <w:pPr>
        <w:pStyle w:val="a3"/>
        <w:numPr>
          <w:ilvl w:val="0"/>
          <w:numId w:val="37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>С нарушениями зрения;</w:t>
      </w:r>
    </w:p>
    <w:p w:rsidR="009237AD" w:rsidRDefault="009237AD" w:rsidP="009237AD">
      <w:pPr>
        <w:pStyle w:val="a3"/>
        <w:numPr>
          <w:ilvl w:val="0"/>
          <w:numId w:val="37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>С нарушениями слуха;</w:t>
      </w:r>
    </w:p>
    <w:p w:rsidR="009237AD" w:rsidRDefault="009237AD" w:rsidP="009237AD">
      <w:pPr>
        <w:pStyle w:val="a3"/>
        <w:numPr>
          <w:ilvl w:val="0"/>
          <w:numId w:val="37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>С проблемами интеллектуального и коммуникативного характера;</w:t>
      </w:r>
    </w:p>
    <w:p w:rsidR="009237AD" w:rsidRDefault="009237AD" w:rsidP="009237AD">
      <w:pPr>
        <w:pStyle w:val="a3"/>
        <w:numPr>
          <w:ilvl w:val="0"/>
          <w:numId w:val="37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>Имеющими психические нарушения;</w:t>
      </w:r>
    </w:p>
    <w:p w:rsidR="009237AD" w:rsidRPr="009237AD" w:rsidRDefault="009237AD" w:rsidP="009237AD">
      <w:pPr>
        <w:pStyle w:val="a3"/>
        <w:numPr>
          <w:ilvl w:val="0"/>
          <w:numId w:val="37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>Испытывающие затруднения в речи.</w:t>
      </w:r>
    </w:p>
    <w:p w:rsidR="009237AD" w:rsidRPr="009237AD" w:rsidRDefault="009237AD" w:rsidP="009237AD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 курса.    </w:t>
      </w:r>
    </w:p>
    <w:p w:rsidR="009237AD" w:rsidRPr="009237AD" w:rsidRDefault="009237AD" w:rsidP="009237A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32"/>
          <w:szCs w:val="32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237AD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Анкетирование. Вопросы и ответы</w:t>
      </w:r>
      <w:r w:rsidRPr="009237AD">
        <w:rPr>
          <w:rFonts w:ascii="Times New Roman" w:eastAsia="Times New Roman" w:hAnsi="Times New Roman" w:cs="Times New Roman"/>
          <w:b/>
          <w:color w:val="E5B8B7" w:themeColor="accent2" w:themeTint="66"/>
          <w:sz w:val="32"/>
          <w:szCs w:val="32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841809" w:rsidRPr="00841809" w:rsidRDefault="00841809" w:rsidP="00AA5B7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41809" w:rsidRPr="00841809" w:rsidRDefault="00841809" w:rsidP="00F237D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418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Наши контакты: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i/>
          <w:iCs/>
          <w:color w:val="002060"/>
          <w:lang w:eastAsia="ru-RU"/>
        </w:rPr>
      </w:pPr>
      <w:r w:rsidRPr="00841809">
        <w:rPr>
          <w:rFonts w:ascii="Times New Roman" w:eastAsia="Times New Roman" w:hAnsi="Times New Roman" w:cs="Times New Roman"/>
          <w:i/>
          <w:iCs/>
          <w:color w:val="002060"/>
          <w:lang w:eastAsia="ru-RU"/>
        </w:rPr>
        <w:t>Директор: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>Неплюева Виктория Валентиновна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>8 (81530) 6-05-04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i/>
          <w:color w:val="002060"/>
          <w:lang w:eastAsia="ru-RU"/>
        </w:rPr>
      </w:pPr>
      <w:proofErr w:type="gramStart"/>
      <w:r w:rsidRPr="00841809">
        <w:rPr>
          <w:rFonts w:ascii="Times New Roman" w:eastAsia="Times New Roman" w:hAnsi="Times New Roman" w:cs="Times New Roman"/>
          <w:bCs/>
          <w:i/>
          <w:color w:val="002060"/>
          <w:lang w:eastAsia="ru-RU"/>
        </w:rPr>
        <w:t>Заместитель  директора</w:t>
      </w:r>
      <w:proofErr w:type="gramEnd"/>
      <w:r w:rsidRPr="00841809">
        <w:rPr>
          <w:rFonts w:ascii="Times New Roman" w:eastAsia="Times New Roman" w:hAnsi="Times New Roman" w:cs="Times New Roman"/>
          <w:bCs/>
          <w:i/>
          <w:color w:val="002060"/>
          <w:lang w:eastAsia="ru-RU"/>
        </w:rPr>
        <w:t>: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>Прилукова</w:t>
      </w:r>
      <w:proofErr w:type="spellEnd"/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 xml:space="preserve"> Елена Витальевна 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>8(81530)6-12-50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i/>
          <w:iCs/>
          <w:color w:val="002060"/>
          <w:lang w:eastAsia="ru-RU"/>
        </w:rPr>
      </w:pPr>
      <w:r w:rsidRPr="00841809">
        <w:rPr>
          <w:rFonts w:ascii="Times New Roman" w:eastAsia="Times New Roman" w:hAnsi="Times New Roman" w:cs="Times New Roman"/>
          <w:i/>
          <w:iCs/>
          <w:color w:val="002060"/>
          <w:lang w:eastAsia="ru-RU"/>
        </w:rPr>
        <w:t>Зав. отделением: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>Прилуцкая Елена Владимировна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>8 (81530) 6-01-37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i/>
          <w:color w:val="002060"/>
          <w:lang w:eastAsia="ru-RU"/>
        </w:rPr>
      </w:pPr>
      <w:r w:rsidRPr="00841809">
        <w:rPr>
          <w:rFonts w:ascii="Times New Roman" w:eastAsia="Times New Roman" w:hAnsi="Times New Roman" w:cs="Times New Roman"/>
          <w:bCs/>
          <w:i/>
          <w:color w:val="002060"/>
          <w:lang w:eastAsia="ru-RU"/>
        </w:rPr>
        <w:t>Специалисты по социальной работе: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 xml:space="preserve">Богданова Наталья Валерьевна </w:t>
      </w:r>
    </w:p>
    <w:p w:rsid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 xml:space="preserve">Данильченко Гульнара </w:t>
      </w:r>
      <w:proofErr w:type="spellStart"/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>Фазыловна</w:t>
      </w:r>
      <w:proofErr w:type="spellEnd"/>
    </w:p>
    <w:p w:rsidR="00FD1AF2" w:rsidRPr="00FD1AF2" w:rsidRDefault="00FD1AF2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i/>
          <w:color w:val="00206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2060"/>
          <w:lang w:eastAsia="ru-RU"/>
        </w:rPr>
        <w:t>Специалист по зачислению в группу</w:t>
      </w:r>
      <w:r w:rsidRPr="00FD1AF2">
        <w:rPr>
          <w:rFonts w:ascii="Times New Roman" w:eastAsia="Times New Roman" w:hAnsi="Times New Roman" w:cs="Times New Roman"/>
          <w:bCs/>
          <w:i/>
          <w:color w:val="002060"/>
          <w:lang w:eastAsia="ru-RU"/>
        </w:rPr>
        <w:t>: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>Ушакова Юлия Сергеевна</w:t>
      </w:r>
    </w:p>
    <w:p w:rsid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>8 (81530) 6-43-87</w:t>
      </w:r>
    </w:p>
    <w:p w:rsidR="00F237D0" w:rsidRDefault="00F237D0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i/>
          <w:color w:val="002060"/>
          <w:lang w:eastAsia="ru-RU"/>
        </w:rPr>
      </w:pPr>
      <w:r w:rsidRPr="00F237D0">
        <w:rPr>
          <w:rFonts w:ascii="Times New Roman" w:eastAsia="Times New Roman" w:hAnsi="Times New Roman" w:cs="Times New Roman"/>
          <w:bCs/>
          <w:i/>
          <w:color w:val="002060"/>
          <w:lang w:eastAsia="ru-RU"/>
        </w:rPr>
        <w:t>Специалист по реабилитации инвалидов:</w:t>
      </w:r>
    </w:p>
    <w:p w:rsidR="00F237D0" w:rsidRDefault="00F237D0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Опарий Наталия Ал</w:t>
      </w:r>
      <w:r w:rsidRPr="00F237D0">
        <w:rPr>
          <w:rFonts w:ascii="Times New Roman" w:eastAsia="Times New Roman" w:hAnsi="Times New Roman" w:cs="Times New Roman"/>
          <w:b/>
          <w:bCs/>
          <w:lang w:eastAsia="ru-RU"/>
        </w:rPr>
        <w:t>ександровна</w:t>
      </w:r>
    </w:p>
    <w:p w:rsidR="00F237D0" w:rsidRPr="00841809" w:rsidRDefault="00F237D0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 (81530) 6-12-50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i/>
          <w:color w:val="002060"/>
          <w:lang w:eastAsia="ru-RU"/>
        </w:rPr>
      </w:pPr>
      <w:r w:rsidRPr="00841809">
        <w:rPr>
          <w:rFonts w:ascii="Times New Roman" w:eastAsia="Times New Roman" w:hAnsi="Times New Roman" w:cs="Times New Roman"/>
          <w:bCs/>
          <w:i/>
          <w:color w:val="002060"/>
          <w:lang w:eastAsia="ru-RU"/>
        </w:rPr>
        <w:t>Психолог: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 xml:space="preserve">Сычева Наталья Николаевна </w:t>
      </w:r>
    </w:p>
    <w:p w:rsidR="00841809" w:rsidRPr="00841809" w:rsidRDefault="00FD1AF2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2060"/>
          <w:lang w:eastAsia="ru-RU"/>
        </w:rPr>
        <w:t>Младший воспитатель</w:t>
      </w:r>
      <w:r w:rsidR="00841809" w:rsidRPr="00841809">
        <w:rPr>
          <w:rFonts w:ascii="Times New Roman" w:eastAsia="Times New Roman" w:hAnsi="Times New Roman" w:cs="Times New Roman"/>
          <w:i/>
          <w:iCs/>
          <w:color w:val="002060"/>
          <w:lang w:eastAsia="ru-RU"/>
        </w:rPr>
        <w:t>: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>Протас Елена Юрьевна</w:t>
      </w:r>
    </w:p>
    <w:p w:rsidR="00841809" w:rsidRPr="00841809" w:rsidRDefault="00841809" w:rsidP="00841809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41809" w:rsidRPr="00841809" w:rsidRDefault="00F237D0" w:rsidP="008418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</w:t>
      </w:r>
      <w:r w:rsidR="00841809" w:rsidRPr="008418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Наш адрес:</w:t>
      </w:r>
    </w:p>
    <w:p w:rsidR="00841809" w:rsidRPr="00841809" w:rsidRDefault="00841809" w:rsidP="00F237D0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>184682 Мурманская область,</w:t>
      </w:r>
    </w:p>
    <w:p w:rsidR="00F237D0" w:rsidRDefault="00841809" w:rsidP="00F237D0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>г. Снежногорск,</w:t>
      </w:r>
      <w:r w:rsidR="00F237D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41809">
        <w:rPr>
          <w:rFonts w:ascii="Times New Roman" w:eastAsia="Times New Roman" w:hAnsi="Times New Roman" w:cs="Times New Roman"/>
          <w:b/>
          <w:bCs/>
          <w:lang w:eastAsia="ru-RU"/>
        </w:rPr>
        <w:t>ул. Мира 5/4</w:t>
      </w:r>
    </w:p>
    <w:p w:rsidR="00841809" w:rsidRPr="00841809" w:rsidRDefault="00841809" w:rsidP="00F237D0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841809">
        <w:rPr>
          <w:rFonts w:ascii="Times New Roman" w:eastAsia="Times New Roman" w:hAnsi="Times New Roman" w:cs="Times New Roman"/>
          <w:lang w:eastAsia="ru-RU"/>
        </w:rPr>
        <w:t>Сайт:  plkcson.ru</w:t>
      </w:r>
      <w:proofErr w:type="gramEnd"/>
    </w:p>
    <w:p w:rsidR="00841809" w:rsidRPr="00841809" w:rsidRDefault="00841809" w:rsidP="00F237D0">
      <w:pPr>
        <w:tabs>
          <w:tab w:val="left" w:pos="4395"/>
          <w:tab w:val="left" w:pos="46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841809">
        <w:rPr>
          <w:rFonts w:ascii="Times New Roman" w:eastAsia="Times New Roman" w:hAnsi="Times New Roman" w:cs="Times New Roman"/>
          <w:lang w:eastAsia="ru-RU"/>
        </w:rPr>
        <w:t>Группы ВК: https://vk.com/plkcson, https://vk.com/club106850303</w:t>
      </w:r>
    </w:p>
    <w:p w:rsidR="00841809" w:rsidRPr="00841809" w:rsidRDefault="00841809" w:rsidP="00F237D0">
      <w:pPr>
        <w:tabs>
          <w:tab w:val="left" w:pos="4536"/>
          <w:tab w:val="left" w:pos="46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841809">
        <w:rPr>
          <w:rFonts w:ascii="Times New Roman" w:eastAsia="Times New Roman" w:hAnsi="Times New Roman" w:cs="Times New Roman"/>
          <w:lang w:eastAsia="ru-RU"/>
        </w:rPr>
        <w:t>Адрес электронной почты:</w:t>
      </w:r>
    </w:p>
    <w:p w:rsidR="00B20C0A" w:rsidRPr="00A57F93" w:rsidRDefault="00B20C0A" w:rsidP="00F237D0">
      <w:pPr>
        <w:tabs>
          <w:tab w:val="left" w:pos="4536"/>
          <w:tab w:val="left" w:pos="46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plkcon@rambler.r</w:t>
      </w:r>
      <w:proofErr w:type="spellEnd"/>
      <w:r w:rsidR="00F237D0">
        <w:rPr>
          <w:rFonts w:ascii="Times New Roman" w:eastAsia="Times New Roman" w:hAnsi="Times New Roman" w:cs="Times New Roman"/>
          <w:lang w:val="en-US" w:eastAsia="ru-RU"/>
        </w:rPr>
        <w:t>u</w:t>
      </w:r>
    </w:p>
    <w:p w:rsidR="00B20C0A" w:rsidRPr="00B20C0A" w:rsidRDefault="00B20C0A" w:rsidP="00B20C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5B7A" w:rsidRDefault="00AA5B7A" w:rsidP="00B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1CF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639A2A5" wp14:editId="4C21811D">
            <wp:extent cx="1209675" cy="1426503"/>
            <wp:effectExtent l="0" t="0" r="0" b="2540"/>
            <wp:docPr id="7" name="Рисунок 7" descr="C:\Users\Юлия Сергеевна\Desktop\plkc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 Сергеевна\Desktop\plkcs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46" cy="144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7A" w:rsidRDefault="00AA5B7A" w:rsidP="00B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A5B7A" w:rsidRDefault="00AA5B7A" w:rsidP="00AA5B7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B20C0A" w:rsidRPr="00B20C0A" w:rsidRDefault="00B20C0A" w:rsidP="00B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0C0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ГОАУСОН </w:t>
      </w:r>
    </w:p>
    <w:p w:rsidR="00B20C0A" w:rsidRPr="00B20C0A" w:rsidRDefault="00B20C0A" w:rsidP="00B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0C0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«Полярнинский КЦСОН»</w:t>
      </w:r>
    </w:p>
    <w:p w:rsidR="00B20C0A" w:rsidRPr="00B20C0A" w:rsidRDefault="00B20C0A" w:rsidP="00B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B20C0A" w:rsidRPr="00B20C0A" w:rsidRDefault="00B20C0A" w:rsidP="00B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0C0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Отделение социальной реабилитации несовершеннолетних </w:t>
      </w:r>
    </w:p>
    <w:p w:rsidR="00A57F93" w:rsidRDefault="00B20C0A" w:rsidP="00B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0C0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группа дневного пребывания</w:t>
      </w:r>
    </w:p>
    <w:p w:rsidR="00B20C0A" w:rsidRPr="00B20C0A" w:rsidRDefault="00A57F93" w:rsidP="00B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детей-инвалидов</w:t>
      </w:r>
      <w:r w:rsidR="00B20C0A" w:rsidRPr="00B20C0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B20C0A" w:rsidRPr="00B20C0A" w:rsidRDefault="00B20C0A" w:rsidP="00B20C0A">
      <w:pPr>
        <w:rPr>
          <w:rFonts w:asciiTheme="majorHAnsi" w:eastAsiaTheme="majorEastAsia" w:hAnsiTheme="majorHAnsi" w:cstheme="majorBidi"/>
          <w:b/>
          <w:bCs/>
          <w:color w:val="7030A0"/>
          <w:sz w:val="32"/>
          <w:szCs w:val="32"/>
        </w:rPr>
      </w:pPr>
    </w:p>
    <w:p w:rsidR="00A57F93" w:rsidRDefault="00B211E5" w:rsidP="00B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211E5"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Школа по обучению родителей навыкам ухода и реабилитации детей инвалидов в домашних условиях</w:t>
      </w:r>
    </w:p>
    <w:p w:rsidR="00B211E5" w:rsidRPr="00B211E5" w:rsidRDefault="00B211E5" w:rsidP="00B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B211E5" w:rsidRPr="00B20C0A" w:rsidRDefault="00B211E5" w:rsidP="00B20C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B211E5">
        <w:rPr>
          <w:rFonts w:ascii="Times New Roman" w:eastAsia="Times New Roman" w:hAnsi="Times New Roman" w:cs="Times New Roman"/>
          <w:noProof/>
          <w:color w:val="000000" w:themeColor="text1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>
            <wp:extent cx="2271713" cy="1514475"/>
            <wp:effectExtent l="133350" t="76200" r="71755" b="142875"/>
            <wp:docPr id="1" name="Рисунок 1" descr="C:\Users\Юлия Сергеевна\Desktop\Программы и технологии ОВЗ\Школа по уходу за детьми инвалидами\фото\DSC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 Сергеевна\Desktop\Программы и технологии ОВЗ\Школа по уходу за детьми инвалидами\фото\DSC_00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99" cy="15162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20C0A" w:rsidRPr="00B20C0A" w:rsidRDefault="00B20C0A" w:rsidP="00B211E5">
      <w:pPr>
        <w:jc w:val="center"/>
      </w:pPr>
    </w:p>
    <w:p w:rsidR="00B20C0A" w:rsidRPr="00B20C0A" w:rsidRDefault="00B20C0A" w:rsidP="00B21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471" w:rsidRPr="00B211E5" w:rsidRDefault="00B20C0A" w:rsidP="00B2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0C0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ЗАТО Александровск</w:t>
      </w:r>
    </w:p>
    <w:sectPr w:rsidR="00D03471" w:rsidRPr="00B211E5" w:rsidSect="00FB5E86">
      <w:pgSz w:w="16838" w:h="11906" w:orient="landscape"/>
      <w:pgMar w:top="426" w:right="395" w:bottom="284" w:left="993" w:header="708" w:footer="708" w:gutter="0"/>
      <w:cols w:num="3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1.25pt;height:9.75pt" o:bullet="t">
        <v:imagedata r:id="rId1" o:title="BD21295_"/>
      </v:shape>
    </w:pict>
  </w:numPicBullet>
  <w:abstractNum w:abstractNumId="0" w15:restartNumberingAfterBreak="0">
    <w:nsid w:val="05413CC9"/>
    <w:multiLevelType w:val="hybridMultilevel"/>
    <w:tmpl w:val="08A29202"/>
    <w:lvl w:ilvl="0" w:tplc="CF7446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FE4"/>
    <w:multiLevelType w:val="hybridMultilevel"/>
    <w:tmpl w:val="723E2B1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8CE06D3"/>
    <w:multiLevelType w:val="hybridMultilevel"/>
    <w:tmpl w:val="D6446D70"/>
    <w:lvl w:ilvl="0" w:tplc="8886189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BACC6" w:themeColor="accent5"/>
        <w14:textFill>
          <w14:gradFill>
            <w14:gsLst>
              <w14:gs w14:pos="0">
                <w14:schemeClr w14:val="accent5">
                  <w14:lumMod w14:val="60000"/>
                  <w14:lumOff w14:val="40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60000"/>
                  <w14:lumOff w14:val="40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60000"/>
                  <w14:lumOff w14:val="40000"/>
                  <w14:shade w14:val="100000"/>
                  <w14:satMod w14:val="115000"/>
                </w14:schemeClr>
              </w14:gs>
            </w14:gsLst>
            <w14:path w14:path="circle">
              <w14:fillToRect w14:l="100000" w14:t="0" w14:r="0" w14:b="100000"/>
            </w14:path>
          </w14:gradFill>
        </w14:textFill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61B3E"/>
    <w:multiLevelType w:val="hybridMultilevel"/>
    <w:tmpl w:val="CBA87186"/>
    <w:lvl w:ilvl="0" w:tplc="8886189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4BACC6" w:themeColor="accent5"/>
        <w14:textFill>
          <w14:gradFill>
            <w14:gsLst>
              <w14:gs w14:pos="0">
                <w14:schemeClr w14:val="accent5">
                  <w14:lumMod w14:val="60000"/>
                  <w14:lumOff w14:val="40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60000"/>
                  <w14:lumOff w14:val="40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60000"/>
                  <w14:lumOff w14:val="40000"/>
                  <w14:shade w14:val="100000"/>
                  <w14:satMod w14:val="115000"/>
                </w14:schemeClr>
              </w14:gs>
            </w14:gsLst>
            <w14:path w14:path="circle">
              <w14:fillToRect w14:l="100000" w14:t="0" w14:r="0" w14:b="100000"/>
            </w14:path>
          </w14:gradFill>
        </w14:textFill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DC97FA5"/>
    <w:multiLevelType w:val="hybridMultilevel"/>
    <w:tmpl w:val="437432D8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0F6A18DC"/>
    <w:multiLevelType w:val="hybridMultilevel"/>
    <w:tmpl w:val="CF72D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72C5B"/>
    <w:multiLevelType w:val="hybridMultilevel"/>
    <w:tmpl w:val="F95606EC"/>
    <w:lvl w:ilvl="0" w:tplc="8CFADA40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17E31DEA"/>
    <w:multiLevelType w:val="hybridMultilevel"/>
    <w:tmpl w:val="42E016FC"/>
    <w:lvl w:ilvl="0" w:tplc="F808D1EE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8BF07DB"/>
    <w:multiLevelType w:val="hybridMultilevel"/>
    <w:tmpl w:val="FDBCCA46"/>
    <w:lvl w:ilvl="0" w:tplc="CF7446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4BA6"/>
    <w:multiLevelType w:val="hybridMultilevel"/>
    <w:tmpl w:val="5D003402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 w15:restartNumberingAfterBreak="0">
    <w:nsid w:val="1D7C44E2"/>
    <w:multiLevelType w:val="hybridMultilevel"/>
    <w:tmpl w:val="A51CADD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D9B0C66"/>
    <w:multiLevelType w:val="hybridMultilevel"/>
    <w:tmpl w:val="0374F54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EA96772"/>
    <w:multiLevelType w:val="hybridMultilevel"/>
    <w:tmpl w:val="5C4AF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0485A"/>
    <w:multiLevelType w:val="hybridMultilevel"/>
    <w:tmpl w:val="DAF8071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4D2514E"/>
    <w:multiLevelType w:val="hybridMultilevel"/>
    <w:tmpl w:val="E676ED8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 w15:restartNumberingAfterBreak="0">
    <w:nsid w:val="25C07DAA"/>
    <w:multiLevelType w:val="hybridMultilevel"/>
    <w:tmpl w:val="70A4C89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7883723"/>
    <w:multiLevelType w:val="hybridMultilevel"/>
    <w:tmpl w:val="01B6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77053"/>
    <w:multiLevelType w:val="hybridMultilevel"/>
    <w:tmpl w:val="02AE2A70"/>
    <w:lvl w:ilvl="0" w:tplc="18F856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34A4A"/>
    <w:multiLevelType w:val="hybridMultilevel"/>
    <w:tmpl w:val="9A40F11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04F14E7"/>
    <w:multiLevelType w:val="hybridMultilevel"/>
    <w:tmpl w:val="D22C5946"/>
    <w:lvl w:ilvl="0" w:tplc="38E2AB1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2C857C6"/>
    <w:multiLevelType w:val="hybridMultilevel"/>
    <w:tmpl w:val="A342CAA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68001DA"/>
    <w:multiLevelType w:val="hybridMultilevel"/>
    <w:tmpl w:val="5BA2D8A2"/>
    <w:lvl w:ilvl="0" w:tplc="E29ABE20">
      <w:start w:val="1"/>
      <w:numFmt w:val="decimal"/>
      <w:lvlText w:val="%1."/>
      <w:lvlJc w:val="left"/>
      <w:pPr>
        <w:ind w:left="-20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3ADA0A1A"/>
    <w:multiLevelType w:val="hybridMultilevel"/>
    <w:tmpl w:val="81005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A4EDB"/>
    <w:multiLevelType w:val="hybridMultilevel"/>
    <w:tmpl w:val="71F4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06A9"/>
    <w:multiLevelType w:val="hybridMultilevel"/>
    <w:tmpl w:val="FB5A49F2"/>
    <w:lvl w:ilvl="0" w:tplc="352417CE">
      <w:start w:val="1"/>
      <w:numFmt w:val="decimal"/>
      <w:lvlText w:val="%1."/>
      <w:lvlJc w:val="left"/>
      <w:pPr>
        <w:ind w:left="-207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607700F4"/>
    <w:multiLevelType w:val="hybridMultilevel"/>
    <w:tmpl w:val="C19ACAE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0C76BDB"/>
    <w:multiLevelType w:val="hybridMultilevel"/>
    <w:tmpl w:val="122C991A"/>
    <w:lvl w:ilvl="0" w:tplc="CF7446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8616C"/>
    <w:multiLevelType w:val="hybridMultilevel"/>
    <w:tmpl w:val="675243EC"/>
    <w:lvl w:ilvl="0" w:tplc="239A4F2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42C41D6"/>
    <w:multiLevelType w:val="hybridMultilevel"/>
    <w:tmpl w:val="51CEA940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9" w15:restartNumberingAfterBreak="0">
    <w:nsid w:val="6CD32ABD"/>
    <w:multiLevelType w:val="hybridMultilevel"/>
    <w:tmpl w:val="671AA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E1DA6"/>
    <w:multiLevelType w:val="hybridMultilevel"/>
    <w:tmpl w:val="0BFC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23AB0"/>
    <w:multiLevelType w:val="hybridMultilevel"/>
    <w:tmpl w:val="B66E0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343DD"/>
    <w:multiLevelType w:val="hybridMultilevel"/>
    <w:tmpl w:val="9098A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35B11"/>
    <w:multiLevelType w:val="hybridMultilevel"/>
    <w:tmpl w:val="A17E09C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7F0961F7"/>
    <w:multiLevelType w:val="hybridMultilevel"/>
    <w:tmpl w:val="3E8A9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B3BD4"/>
    <w:multiLevelType w:val="hybridMultilevel"/>
    <w:tmpl w:val="6824BAA2"/>
    <w:lvl w:ilvl="0" w:tplc="E1BEC76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7FC620F0"/>
    <w:multiLevelType w:val="hybridMultilevel"/>
    <w:tmpl w:val="157A3BD0"/>
    <w:lvl w:ilvl="0" w:tplc="0419000B">
      <w:start w:val="1"/>
      <w:numFmt w:val="bullet"/>
      <w:lvlText w:val=""/>
      <w:lvlJc w:val="left"/>
      <w:pPr>
        <w:ind w:left="53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32"/>
  </w:num>
  <w:num w:numId="5">
    <w:abstractNumId w:val="24"/>
  </w:num>
  <w:num w:numId="6">
    <w:abstractNumId w:val="30"/>
  </w:num>
  <w:num w:numId="7">
    <w:abstractNumId w:val="19"/>
  </w:num>
  <w:num w:numId="8">
    <w:abstractNumId w:val="0"/>
  </w:num>
  <w:num w:numId="9">
    <w:abstractNumId w:val="26"/>
  </w:num>
  <w:num w:numId="10">
    <w:abstractNumId w:val="8"/>
  </w:num>
  <w:num w:numId="11">
    <w:abstractNumId w:val="34"/>
  </w:num>
  <w:num w:numId="12">
    <w:abstractNumId w:val="27"/>
  </w:num>
  <w:num w:numId="13">
    <w:abstractNumId w:val="6"/>
  </w:num>
  <w:num w:numId="14">
    <w:abstractNumId w:val="3"/>
  </w:num>
  <w:num w:numId="15">
    <w:abstractNumId w:val="2"/>
  </w:num>
  <w:num w:numId="16">
    <w:abstractNumId w:val="16"/>
  </w:num>
  <w:num w:numId="17">
    <w:abstractNumId w:val="4"/>
  </w:num>
  <w:num w:numId="18">
    <w:abstractNumId w:val="28"/>
  </w:num>
  <w:num w:numId="19">
    <w:abstractNumId w:val="18"/>
  </w:num>
  <w:num w:numId="20">
    <w:abstractNumId w:val="15"/>
  </w:num>
  <w:num w:numId="21">
    <w:abstractNumId w:val="33"/>
  </w:num>
  <w:num w:numId="22">
    <w:abstractNumId w:val="29"/>
  </w:num>
  <w:num w:numId="23">
    <w:abstractNumId w:val="5"/>
  </w:num>
  <w:num w:numId="24">
    <w:abstractNumId w:val="21"/>
  </w:num>
  <w:num w:numId="25">
    <w:abstractNumId w:val="7"/>
  </w:num>
  <w:num w:numId="26">
    <w:abstractNumId w:val="35"/>
  </w:num>
  <w:num w:numId="27">
    <w:abstractNumId w:val="13"/>
  </w:num>
  <w:num w:numId="28">
    <w:abstractNumId w:val="11"/>
  </w:num>
  <w:num w:numId="29">
    <w:abstractNumId w:val="36"/>
  </w:num>
  <w:num w:numId="30">
    <w:abstractNumId w:val="12"/>
  </w:num>
  <w:num w:numId="31">
    <w:abstractNumId w:val="31"/>
  </w:num>
  <w:num w:numId="32">
    <w:abstractNumId w:val="1"/>
  </w:num>
  <w:num w:numId="33">
    <w:abstractNumId w:val="25"/>
  </w:num>
  <w:num w:numId="34">
    <w:abstractNumId w:val="9"/>
  </w:num>
  <w:num w:numId="35">
    <w:abstractNumId w:val="14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52"/>
    <w:rsid w:val="00013591"/>
    <w:rsid w:val="00055ACC"/>
    <w:rsid w:val="00061710"/>
    <w:rsid w:val="000753B7"/>
    <w:rsid w:val="000F5443"/>
    <w:rsid w:val="00111804"/>
    <w:rsid w:val="00152FC7"/>
    <w:rsid w:val="00253412"/>
    <w:rsid w:val="002741A5"/>
    <w:rsid w:val="00287CCB"/>
    <w:rsid w:val="002C7211"/>
    <w:rsid w:val="00344D87"/>
    <w:rsid w:val="0037335E"/>
    <w:rsid w:val="00381671"/>
    <w:rsid w:val="00382B7B"/>
    <w:rsid w:val="00392A7C"/>
    <w:rsid w:val="003B240D"/>
    <w:rsid w:val="003C502B"/>
    <w:rsid w:val="003E7621"/>
    <w:rsid w:val="003F6444"/>
    <w:rsid w:val="00403821"/>
    <w:rsid w:val="00404A2D"/>
    <w:rsid w:val="00456842"/>
    <w:rsid w:val="00472B01"/>
    <w:rsid w:val="00483D1B"/>
    <w:rsid w:val="004A0CAF"/>
    <w:rsid w:val="00502BA7"/>
    <w:rsid w:val="0052317F"/>
    <w:rsid w:val="00531113"/>
    <w:rsid w:val="00552849"/>
    <w:rsid w:val="00576242"/>
    <w:rsid w:val="00584D52"/>
    <w:rsid w:val="00585289"/>
    <w:rsid w:val="005D0BA1"/>
    <w:rsid w:val="005D19E6"/>
    <w:rsid w:val="005D5BF1"/>
    <w:rsid w:val="005D6724"/>
    <w:rsid w:val="005E5976"/>
    <w:rsid w:val="005E6AC8"/>
    <w:rsid w:val="0061107E"/>
    <w:rsid w:val="00647AFD"/>
    <w:rsid w:val="00657BEB"/>
    <w:rsid w:val="00667429"/>
    <w:rsid w:val="006A3155"/>
    <w:rsid w:val="00754AB3"/>
    <w:rsid w:val="007827CE"/>
    <w:rsid w:val="007920D4"/>
    <w:rsid w:val="007929F5"/>
    <w:rsid w:val="007B421F"/>
    <w:rsid w:val="00801CDF"/>
    <w:rsid w:val="00807F53"/>
    <w:rsid w:val="00841809"/>
    <w:rsid w:val="00856E9C"/>
    <w:rsid w:val="0089485B"/>
    <w:rsid w:val="0089750C"/>
    <w:rsid w:val="008E0895"/>
    <w:rsid w:val="008E3586"/>
    <w:rsid w:val="009237AD"/>
    <w:rsid w:val="009405D8"/>
    <w:rsid w:val="00970703"/>
    <w:rsid w:val="009730C6"/>
    <w:rsid w:val="009B5B23"/>
    <w:rsid w:val="009F4899"/>
    <w:rsid w:val="00A57F93"/>
    <w:rsid w:val="00A64EA6"/>
    <w:rsid w:val="00A8179E"/>
    <w:rsid w:val="00A81D7D"/>
    <w:rsid w:val="00AA5B7A"/>
    <w:rsid w:val="00AA6EA0"/>
    <w:rsid w:val="00AB1D84"/>
    <w:rsid w:val="00AC7F88"/>
    <w:rsid w:val="00AE1F60"/>
    <w:rsid w:val="00AF1CBB"/>
    <w:rsid w:val="00B1435D"/>
    <w:rsid w:val="00B20C0A"/>
    <w:rsid w:val="00B211E5"/>
    <w:rsid w:val="00B232FD"/>
    <w:rsid w:val="00B71301"/>
    <w:rsid w:val="00B850F8"/>
    <w:rsid w:val="00BA233D"/>
    <w:rsid w:val="00BA466F"/>
    <w:rsid w:val="00C015C3"/>
    <w:rsid w:val="00C5464D"/>
    <w:rsid w:val="00C640AF"/>
    <w:rsid w:val="00C675D9"/>
    <w:rsid w:val="00C70957"/>
    <w:rsid w:val="00C8504B"/>
    <w:rsid w:val="00C92379"/>
    <w:rsid w:val="00CA1770"/>
    <w:rsid w:val="00CB13A3"/>
    <w:rsid w:val="00CD003C"/>
    <w:rsid w:val="00D03471"/>
    <w:rsid w:val="00D07E49"/>
    <w:rsid w:val="00D46925"/>
    <w:rsid w:val="00D76EB7"/>
    <w:rsid w:val="00DB5CC8"/>
    <w:rsid w:val="00DB7499"/>
    <w:rsid w:val="00E2467D"/>
    <w:rsid w:val="00E30719"/>
    <w:rsid w:val="00E3690E"/>
    <w:rsid w:val="00E675BF"/>
    <w:rsid w:val="00E877F4"/>
    <w:rsid w:val="00EA5595"/>
    <w:rsid w:val="00EE1717"/>
    <w:rsid w:val="00F237D0"/>
    <w:rsid w:val="00F2612F"/>
    <w:rsid w:val="00F33810"/>
    <w:rsid w:val="00F6520D"/>
    <w:rsid w:val="00F96A17"/>
    <w:rsid w:val="00FB5E86"/>
    <w:rsid w:val="00FD1AF2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ccecff"/>
    </o:shapedefaults>
    <o:shapelayout v:ext="edit">
      <o:idmap v:ext="edit" data="1"/>
    </o:shapelayout>
  </w:shapeDefaults>
  <w:decimalSymbol w:val=","/>
  <w:listSeparator w:val=";"/>
  <w15:docId w15:val="{2F74D7F0-D84A-4D6A-BFC4-1642D16F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C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6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6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F6444"/>
  </w:style>
  <w:style w:type="character" w:styleId="a6">
    <w:name w:val="Strong"/>
    <w:basedOn w:val="a0"/>
    <w:uiPriority w:val="22"/>
    <w:qFormat/>
    <w:rsid w:val="003F6444"/>
    <w:rPr>
      <w:b/>
      <w:bCs/>
    </w:rPr>
  </w:style>
  <w:style w:type="character" w:styleId="a7">
    <w:name w:val="Hyperlink"/>
    <w:uiPriority w:val="99"/>
    <w:unhideWhenUsed/>
    <w:rsid w:val="00754A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C9B6-4166-442F-9401-1938A1F8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Юлия Сергеевна</cp:lastModifiedBy>
  <cp:revision>55</cp:revision>
  <cp:lastPrinted>2019-01-18T08:24:00Z</cp:lastPrinted>
  <dcterms:created xsi:type="dcterms:W3CDTF">2016-10-19T09:18:00Z</dcterms:created>
  <dcterms:modified xsi:type="dcterms:W3CDTF">2019-01-18T12:17:00Z</dcterms:modified>
</cp:coreProperties>
</file>