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6771"/>
        <w:gridCol w:w="4455"/>
      </w:tblGrid>
      <w:tr w:rsidR="00252C22" w:rsidRPr="006845DA" w14:paraId="78DF5A90" w14:textId="77777777" w:rsidTr="004A4DE9">
        <w:tc>
          <w:tcPr>
            <w:tcW w:w="6771" w:type="dxa"/>
            <w:shd w:val="clear" w:color="auto" w:fill="auto"/>
          </w:tcPr>
          <w:p w14:paraId="7B048F14" w14:textId="77777777" w:rsidR="00252C22" w:rsidRPr="006845DA" w:rsidRDefault="00252C22" w:rsidP="004A4DE9">
            <w:pPr>
              <w:jc w:val="both"/>
              <w:rPr>
                <w:sz w:val="20"/>
                <w:szCs w:val="20"/>
              </w:rPr>
            </w:pPr>
            <w:r w:rsidRPr="006845DA">
              <w:rPr>
                <w:sz w:val="20"/>
                <w:szCs w:val="20"/>
              </w:rPr>
              <w:t xml:space="preserve">                      СОГЛАСОВАНО</w:t>
            </w:r>
          </w:p>
          <w:tbl>
            <w:tblPr>
              <w:tblW w:w="4820" w:type="dxa"/>
              <w:tblLayout w:type="fixed"/>
              <w:tblLook w:val="04A0" w:firstRow="1" w:lastRow="0" w:firstColumn="1" w:lastColumn="0" w:noHBand="0" w:noVBand="1"/>
            </w:tblPr>
            <w:tblGrid>
              <w:gridCol w:w="2160"/>
              <w:gridCol w:w="425"/>
              <w:gridCol w:w="247"/>
              <w:gridCol w:w="236"/>
              <w:gridCol w:w="1752"/>
            </w:tblGrid>
            <w:tr w:rsidR="00252C22" w14:paraId="7240B62C" w14:textId="77777777" w:rsidTr="004A4DE9">
              <w:trPr>
                <w:trHeight w:val="735"/>
              </w:trPr>
              <w:tc>
                <w:tcPr>
                  <w:tcW w:w="4820" w:type="dxa"/>
                  <w:gridSpan w:val="5"/>
                  <w:tcBorders>
                    <w:top w:val="nil"/>
                    <w:left w:val="nil"/>
                    <w:bottom w:val="single" w:sz="4" w:space="0" w:color="auto"/>
                    <w:right w:val="nil"/>
                  </w:tcBorders>
                  <w:shd w:val="clear" w:color="auto" w:fill="auto"/>
                  <w:vAlign w:val="bottom"/>
                  <w:hideMark/>
                </w:tcPr>
                <w:p w14:paraId="78F1E08F" w14:textId="77777777" w:rsidR="00252C22" w:rsidRDefault="00252C22" w:rsidP="004A4DE9">
                  <w:pPr>
                    <w:rPr>
                      <w:sz w:val="20"/>
                      <w:szCs w:val="20"/>
                    </w:rPr>
                  </w:pPr>
                  <w:r>
                    <w:rPr>
                      <w:sz w:val="20"/>
                      <w:szCs w:val="20"/>
                    </w:rPr>
                    <w:t>Председатель Совета трудового коллектива ГОАУСОН «</w:t>
                  </w:r>
                  <w:proofErr w:type="spellStart"/>
                  <w:r>
                    <w:rPr>
                      <w:sz w:val="20"/>
                      <w:szCs w:val="20"/>
                    </w:rPr>
                    <w:t>Полярнинский</w:t>
                  </w:r>
                  <w:proofErr w:type="spellEnd"/>
                  <w:r>
                    <w:rPr>
                      <w:sz w:val="20"/>
                      <w:szCs w:val="20"/>
                    </w:rPr>
                    <w:t xml:space="preserve"> </w:t>
                  </w:r>
                  <w:proofErr w:type="gramStart"/>
                  <w:r>
                    <w:rPr>
                      <w:sz w:val="20"/>
                      <w:szCs w:val="20"/>
                    </w:rPr>
                    <w:t xml:space="preserve">КЦСОН»   </w:t>
                  </w:r>
                  <w:proofErr w:type="gramEnd"/>
                  <w:r>
                    <w:rPr>
                      <w:sz w:val="20"/>
                      <w:szCs w:val="20"/>
                    </w:rPr>
                    <w:t xml:space="preserve">                                                              </w:t>
                  </w:r>
                </w:p>
              </w:tc>
            </w:tr>
            <w:tr w:rsidR="00252C22" w14:paraId="1D00B76E" w14:textId="77777777" w:rsidTr="004A4DE9">
              <w:trPr>
                <w:trHeight w:val="255"/>
              </w:trPr>
              <w:tc>
                <w:tcPr>
                  <w:tcW w:w="4820" w:type="dxa"/>
                  <w:gridSpan w:val="5"/>
                  <w:tcBorders>
                    <w:top w:val="nil"/>
                    <w:left w:val="nil"/>
                    <w:bottom w:val="nil"/>
                    <w:right w:val="nil"/>
                  </w:tcBorders>
                  <w:shd w:val="clear" w:color="auto" w:fill="auto"/>
                  <w:hideMark/>
                </w:tcPr>
                <w:p w14:paraId="3799A94D" w14:textId="77777777" w:rsidR="00252C22" w:rsidRDefault="00252C22" w:rsidP="004A4DE9">
                  <w:pPr>
                    <w:jc w:val="center"/>
                    <w:rPr>
                      <w:sz w:val="16"/>
                      <w:szCs w:val="16"/>
                    </w:rPr>
                  </w:pPr>
                  <w:r>
                    <w:rPr>
                      <w:sz w:val="16"/>
                      <w:szCs w:val="16"/>
                    </w:rPr>
                    <w:t>(наименование должности лица)</w:t>
                  </w:r>
                </w:p>
              </w:tc>
            </w:tr>
            <w:tr w:rsidR="00252C22" w14:paraId="1F00C2E8" w14:textId="77777777" w:rsidTr="004A4DE9">
              <w:trPr>
                <w:trHeight w:val="255"/>
              </w:trPr>
              <w:tc>
                <w:tcPr>
                  <w:tcW w:w="2160" w:type="dxa"/>
                  <w:tcBorders>
                    <w:top w:val="nil"/>
                    <w:left w:val="nil"/>
                    <w:bottom w:val="single" w:sz="4" w:space="0" w:color="auto"/>
                    <w:right w:val="nil"/>
                  </w:tcBorders>
                  <w:shd w:val="clear" w:color="auto" w:fill="auto"/>
                  <w:noWrap/>
                  <w:vAlign w:val="bottom"/>
                  <w:hideMark/>
                </w:tcPr>
                <w:p w14:paraId="3F89C33D" w14:textId="77777777" w:rsidR="00252C22" w:rsidRDefault="00252C22" w:rsidP="004A4DE9">
                  <w:pPr>
                    <w:jc w:val="center"/>
                    <w:rPr>
                      <w:sz w:val="20"/>
                      <w:szCs w:val="20"/>
                    </w:rPr>
                  </w:pPr>
                  <w:r>
                    <w:rPr>
                      <w:sz w:val="20"/>
                      <w:szCs w:val="20"/>
                    </w:rPr>
                    <w:t> </w:t>
                  </w:r>
                </w:p>
              </w:tc>
              <w:tc>
                <w:tcPr>
                  <w:tcW w:w="425" w:type="dxa"/>
                  <w:tcBorders>
                    <w:top w:val="nil"/>
                    <w:left w:val="nil"/>
                    <w:bottom w:val="nil"/>
                    <w:right w:val="nil"/>
                  </w:tcBorders>
                  <w:shd w:val="clear" w:color="auto" w:fill="auto"/>
                  <w:noWrap/>
                  <w:vAlign w:val="bottom"/>
                  <w:hideMark/>
                </w:tcPr>
                <w:p w14:paraId="2313D18E" w14:textId="77777777" w:rsidR="00252C22" w:rsidRDefault="00252C22" w:rsidP="004A4DE9">
                  <w:pPr>
                    <w:rPr>
                      <w:sz w:val="20"/>
                      <w:szCs w:val="20"/>
                    </w:rPr>
                  </w:pPr>
                </w:p>
              </w:tc>
              <w:tc>
                <w:tcPr>
                  <w:tcW w:w="2235" w:type="dxa"/>
                  <w:gridSpan w:val="3"/>
                  <w:tcBorders>
                    <w:top w:val="nil"/>
                    <w:left w:val="nil"/>
                    <w:bottom w:val="single" w:sz="4" w:space="0" w:color="auto"/>
                    <w:right w:val="nil"/>
                  </w:tcBorders>
                  <w:shd w:val="clear" w:color="auto" w:fill="auto"/>
                  <w:noWrap/>
                  <w:vAlign w:val="bottom"/>
                  <w:hideMark/>
                </w:tcPr>
                <w:p w14:paraId="4A5AF89F" w14:textId="77777777" w:rsidR="00252C22" w:rsidRPr="00C56E95" w:rsidRDefault="00252C22" w:rsidP="004A4DE9">
                  <w:pPr>
                    <w:rPr>
                      <w:sz w:val="20"/>
                      <w:szCs w:val="20"/>
                      <w:highlight w:val="yellow"/>
                    </w:rPr>
                  </w:pPr>
                  <w:proofErr w:type="spellStart"/>
                  <w:r w:rsidRPr="00C56E95">
                    <w:rPr>
                      <w:sz w:val="20"/>
                      <w:szCs w:val="20"/>
                    </w:rPr>
                    <w:t>А.М.Стеренчук</w:t>
                  </w:r>
                  <w:proofErr w:type="spellEnd"/>
                </w:p>
              </w:tc>
            </w:tr>
            <w:tr w:rsidR="00252C22" w14:paraId="411B2E03" w14:textId="77777777" w:rsidTr="004A4DE9">
              <w:trPr>
                <w:trHeight w:val="255"/>
              </w:trPr>
              <w:tc>
                <w:tcPr>
                  <w:tcW w:w="2832" w:type="dxa"/>
                  <w:gridSpan w:val="3"/>
                  <w:tcBorders>
                    <w:top w:val="nil"/>
                    <w:left w:val="nil"/>
                    <w:bottom w:val="nil"/>
                    <w:right w:val="nil"/>
                  </w:tcBorders>
                  <w:shd w:val="clear" w:color="auto" w:fill="auto"/>
                  <w:noWrap/>
                  <w:hideMark/>
                </w:tcPr>
                <w:p w14:paraId="7B41FB45" w14:textId="77777777" w:rsidR="00252C22" w:rsidRDefault="00252C22" w:rsidP="004A4DE9">
                  <w:pPr>
                    <w:jc w:val="center"/>
                    <w:rPr>
                      <w:sz w:val="16"/>
                      <w:szCs w:val="16"/>
                    </w:rPr>
                  </w:pPr>
                  <w:r>
                    <w:rPr>
                      <w:sz w:val="16"/>
                      <w:szCs w:val="16"/>
                    </w:rPr>
                    <w:t>(подпись)</w:t>
                  </w:r>
                </w:p>
              </w:tc>
              <w:tc>
                <w:tcPr>
                  <w:tcW w:w="236" w:type="dxa"/>
                  <w:tcBorders>
                    <w:top w:val="nil"/>
                    <w:left w:val="nil"/>
                    <w:bottom w:val="nil"/>
                    <w:right w:val="nil"/>
                  </w:tcBorders>
                  <w:shd w:val="clear" w:color="auto" w:fill="auto"/>
                  <w:noWrap/>
                  <w:vAlign w:val="bottom"/>
                  <w:hideMark/>
                </w:tcPr>
                <w:p w14:paraId="2D5180BA" w14:textId="77777777" w:rsidR="00252C22" w:rsidRDefault="00252C22" w:rsidP="004A4DE9">
                  <w:pPr>
                    <w:rPr>
                      <w:sz w:val="16"/>
                      <w:szCs w:val="16"/>
                    </w:rPr>
                  </w:pPr>
                </w:p>
              </w:tc>
              <w:tc>
                <w:tcPr>
                  <w:tcW w:w="1752" w:type="dxa"/>
                  <w:tcBorders>
                    <w:top w:val="nil"/>
                    <w:left w:val="nil"/>
                    <w:bottom w:val="nil"/>
                    <w:right w:val="nil"/>
                  </w:tcBorders>
                  <w:shd w:val="clear" w:color="auto" w:fill="auto"/>
                  <w:noWrap/>
                  <w:hideMark/>
                </w:tcPr>
                <w:p w14:paraId="2AC42063" w14:textId="77777777" w:rsidR="00252C22" w:rsidRDefault="00252C22" w:rsidP="004A4DE9">
                  <w:pPr>
                    <w:rPr>
                      <w:sz w:val="16"/>
                      <w:szCs w:val="16"/>
                    </w:rPr>
                  </w:pPr>
                  <w:r>
                    <w:rPr>
                      <w:sz w:val="16"/>
                      <w:szCs w:val="16"/>
                    </w:rPr>
                    <w:t>(расшифровка)</w:t>
                  </w:r>
                </w:p>
              </w:tc>
            </w:tr>
          </w:tbl>
          <w:p w14:paraId="4AC0FDD5" w14:textId="77777777" w:rsidR="00252C22" w:rsidRPr="006845DA" w:rsidRDefault="00252C22" w:rsidP="004A4DE9">
            <w:pPr>
              <w:jc w:val="both"/>
              <w:rPr>
                <w:sz w:val="20"/>
                <w:szCs w:val="20"/>
                <w:u w:val="single"/>
              </w:rPr>
            </w:pPr>
            <w:r>
              <w:rPr>
                <w:sz w:val="20"/>
                <w:szCs w:val="20"/>
              </w:rPr>
              <w:t xml:space="preserve">                                              </w:t>
            </w:r>
            <w:r w:rsidRPr="006845DA">
              <w:rPr>
                <w:sz w:val="20"/>
                <w:szCs w:val="20"/>
              </w:rPr>
              <w:t>“____” ___________   201</w:t>
            </w:r>
            <w:r>
              <w:rPr>
                <w:sz w:val="20"/>
                <w:szCs w:val="20"/>
              </w:rPr>
              <w:t>9</w:t>
            </w:r>
            <w:r w:rsidRPr="006845DA">
              <w:rPr>
                <w:sz w:val="20"/>
                <w:szCs w:val="20"/>
              </w:rPr>
              <w:t xml:space="preserve"> г</w:t>
            </w:r>
          </w:p>
        </w:tc>
        <w:tc>
          <w:tcPr>
            <w:tcW w:w="4455" w:type="dxa"/>
            <w:shd w:val="clear" w:color="auto" w:fill="auto"/>
          </w:tcPr>
          <w:tbl>
            <w:tblPr>
              <w:tblW w:w="6136" w:type="dxa"/>
              <w:tblLayout w:type="fixed"/>
              <w:tblLook w:val="04A0" w:firstRow="1" w:lastRow="0" w:firstColumn="1" w:lastColumn="0" w:noHBand="0" w:noVBand="1"/>
            </w:tblPr>
            <w:tblGrid>
              <w:gridCol w:w="2160"/>
              <w:gridCol w:w="425"/>
              <w:gridCol w:w="247"/>
              <w:gridCol w:w="236"/>
              <w:gridCol w:w="3068"/>
            </w:tblGrid>
            <w:tr w:rsidR="00252C22" w14:paraId="11676F2E" w14:textId="77777777" w:rsidTr="004A4DE9">
              <w:trPr>
                <w:trHeight w:val="255"/>
              </w:trPr>
              <w:tc>
                <w:tcPr>
                  <w:tcW w:w="6136" w:type="dxa"/>
                  <w:gridSpan w:val="5"/>
                  <w:tcBorders>
                    <w:top w:val="nil"/>
                    <w:left w:val="nil"/>
                    <w:bottom w:val="nil"/>
                    <w:right w:val="nil"/>
                  </w:tcBorders>
                  <w:shd w:val="clear" w:color="auto" w:fill="auto"/>
                  <w:noWrap/>
                  <w:vAlign w:val="bottom"/>
                  <w:hideMark/>
                </w:tcPr>
                <w:p w14:paraId="68D6BEED" w14:textId="77777777" w:rsidR="00252C22" w:rsidRDefault="00252C22" w:rsidP="004A4DE9">
                  <w:pPr>
                    <w:rPr>
                      <w:sz w:val="20"/>
                      <w:szCs w:val="20"/>
                    </w:rPr>
                  </w:pPr>
                  <w:r>
                    <w:rPr>
                      <w:sz w:val="20"/>
                      <w:szCs w:val="20"/>
                    </w:rPr>
                    <w:t xml:space="preserve">                         УТВЕРЖДАЮ</w:t>
                  </w:r>
                </w:p>
              </w:tc>
            </w:tr>
            <w:tr w:rsidR="00252C22" w14:paraId="321C3FE9" w14:textId="77777777" w:rsidTr="004A4DE9">
              <w:trPr>
                <w:trHeight w:val="735"/>
              </w:trPr>
              <w:tc>
                <w:tcPr>
                  <w:tcW w:w="6136" w:type="dxa"/>
                  <w:gridSpan w:val="5"/>
                  <w:tcBorders>
                    <w:top w:val="nil"/>
                    <w:left w:val="nil"/>
                    <w:bottom w:val="single" w:sz="4" w:space="0" w:color="auto"/>
                    <w:right w:val="nil"/>
                  </w:tcBorders>
                  <w:shd w:val="clear" w:color="auto" w:fill="auto"/>
                  <w:vAlign w:val="bottom"/>
                  <w:hideMark/>
                </w:tcPr>
                <w:p w14:paraId="4820EC76" w14:textId="77777777" w:rsidR="00252C22" w:rsidRDefault="00252C22" w:rsidP="004A4DE9">
                  <w:pPr>
                    <w:rPr>
                      <w:sz w:val="20"/>
                      <w:szCs w:val="20"/>
                    </w:rPr>
                  </w:pPr>
                  <w:r>
                    <w:rPr>
                      <w:sz w:val="20"/>
                      <w:szCs w:val="20"/>
                    </w:rPr>
                    <w:t>Директор ГОАУСОН «</w:t>
                  </w:r>
                  <w:proofErr w:type="spellStart"/>
                  <w:r>
                    <w:rPr>
                      <w:sz w:val="20"/>
                      <w:szCs w:val="20"/>
                    </w:rPr>
                    <w:t>Полярнинский</w:t>
                  </w:r>
                  <w:proofErr w:type="spellEnd"/>
                  <w:r>
                    <w:rPr>
                      <w:sz w:val="20"/>
                      <w:szCs w:val="20"/>
                    </w:rPr>
                    <w:t xml:space="preserve"> </w:t>
                  </w:r>
                  <w:proofErr w:type="gramStart"/>
                  <w:r>
                    <w:rPr>
                      <w:sz w:val="20"/>
                      <w:szCs w:val="20"/>
                    </w:rPr>
                    <w:t xml:space="preserve">КЦСОН»   </w:t>
                  </w:r>
                  <w:proofErr w:type="gramEnd"/>
                  <w:r>
                    <w:rPr>
                      <w:sz w:val="20"/>
                      <w:szCs w:val="20"/>
                    </w:rPr>
                    <w:t xml:space="preserve">                                                                   </w:t>
                  </w:r>
                </w:p>
              </w:tc>
            </w:tr>
            <w:tr w:rsidR="00252C22" w14:paraId="4730A6FC" w14:textId="77777777" w:rsidTr="004A4DE9">
              <w:trPr>
                <w:trHeight w:val="255"/>
              </w:trPr>
              <w:tc>
                <w:tcPr>
                  <w:tcW w:w="6136" w:type="dxa"/>
                  <w:gridSpan w:val="5"/>
                  <w:tcBorders>
                    <w:top w:val="nil"/>
                    <w:left w:val="nil"/>
                    <w:bottom w:val="nil"/>
                    <w:right w:val="nil"/>
                  </w:tcBorders>
                  <w:shd w:val="clear" w:color="auto" w:fill="auto"/>
                  <w:hideMark/>
                </w:tcPr>
                <w:p w14:paraId="00CCADB5" w14:textId="77777777" w:rsidR="00252C22" w:rsidRDefault="00252C22" w:rsidP="004A4DE9">
                  <w:pPr>
                    <w:jc w:val="center"/>
                    <w:rPr>
                      <w:sz w:val="16"/>
                      <w:szCs w:val="16"/>
                    </w:rPr>
                  </w:pPr>
                  <w:r>
                    <w:rPr>
                      <w:sz w:val="16"/>
                      <w:szCs w:val="16"/>
                    </w:rPr>
                    <w:t>(наименование должности лица)</w:t>
                  </w:r>
                </w:p>
              </w:tc>
            </w:tr>
            <w:tr w:rsidR="00252C22" w14:paraId="19570D4F" w14:textId="77777777" w:rsidTr="004A4DE9">
              <w:trPr>
                <w:trHeight w:val="255"/>
              </w:trPr>
              <w:tc>
                <w:tcPr>
                  <w:tcW w:w="2160" w:type="dxa"/>
                  <w:tcBorders>
                    <w:top w:val="nil"/>
                    <w:left w:val="nil"/>
                    <w:bottom w:val="single" w:sz="4" w:space="0" w:color="auto"/>
                    <w:right w:val="nil"/>
                  </w:tcBorders>
                  <w:shd w:val="clear" w:color="auto" w:fill="auto"/>
                  <w:noWrap/>
                  <w:vAlign w:val="bottom"/>
                  <w:hideMark/>
                </w:tcPr>
                <w:p w14:paraId="3082EE29" w14:textId="77777777" w:rsidR="00252C22" w:rsidRDefault="00252C22" w:rsidP="004A4DE9">
                  <w:pPr>
                    <w:jc w:val="center"/>
                    <w:rPr>
                      <w:sz w:val="20"/>
                      <w:szCs w:val="20"/>
                    </w:rPr>
                  </w:pPr>
                  <w:r>
                    <w:rPr>
                      <w:sz w:val="20"/>
                      <w:szCs w:val="20"/>
                    </w:rPr>
                    <w:t> </w:t>
                  </w:r>
                </w:p>
              </w:tc>
              <w:tc>
                <w:tcPr>
                  <w:tcW w:w="425" w:type="dxa"/>
                  <w:tcBorders>
                    <w:top w:val="nil"/>
                    <w:left w:val="nil"/>
                    <w:bottom w:val="nil"/>
                    <w:right w:val="nil"/>
                  </w:tcBorders>
                  <w:shd w:val="clear" w:color="auto" w:fill="auto"/>
                  <w:noWrap/>
                  <w:vAlign w:val="bottom"/>
                  <w:hideMark/>
                </w:tcPr>
                <w:p w14:paraId="29F76D51" w14:textId="77777777" w:rsidR="00252C22" w:rsidRDefault="00252C22" w:rsidP="004A4DE9">
                  <w:pPr>
                    <w:rPr>
                      <w:sz w:val="20"/>
                      <w:szCs w:val="20"/>
                    </w:rPr>
                  </w:pPr>
                </w:p>
              </w:tc>
              <w:tc>
                <w:tcPr>
                  <w:tcW w:w="3551" w:type="dxa"/>
                  <w:gridSpan w:val="3"/>
                  <w:tcBorders>
                    <w:top w:val="nil"/>
                    <w:left w:val="nil"/>
                    <w:bottom w:val="single" w:sz="4" w:space="0" w:color="auto"/>
                    <w:right w:val="nil"/>
                  </w:tcBorders>
                  <w:shd w:val="clear" w:color="auto" w:fill="auto"/>
                  <w:noWrap/>
                  <w:vAlign w:val="bottom"/>
                  <w:hideMark/>
                </w:tcPr>
                <w:p w14:paraId="14298EC6" w14:textId="77777777" w:rsidR="00252C22" w:rsidRDefault="00252C22" w:rsidP="004A4DE9">
                  <w:pPr>
                    <w:rPr>
                      <w:sz w:val="20"/>
                      <w:szCs w:val="20"/>
                    </w:rPr>
                  </w:pPr>
                  <w:proofErr w:type="spellStart"/>
                  <w:r>
                    <w:rPr>
                      <w:sz w:val="20"/>
                      <w:szCs w:val="20"/>
                    </w:rPr>
                    <w:t>В.В.Ненплюева</w:t>
                  </w:r>
                  <w:proofErr w:type="spellEnd"/>
                </w:p>
              </w:tc>
            </w:tr>
            <w:tr w:rsidR="00252C22" w14:paraId="307BDF64" w14:textId="77777777" w:rsidTr="004A4DE9">
              <w:trPr>
                <w:trHeight w:val="255"/>
              </w:trPr>
              <w:tc>
                <w:tcPr>
                  <w:tcW w:w="2832" w:type="dxa"/>
                  <w:gridSpan w:val="3"/>
                  <w:tcBorders>
                    <w:top w:val="nil"/>
                    <w:left w:val="nil"/>
                    <w:bottom w:val="nil"/>
                    <w:right w:val="nil"/>
                  </w:tcBorders>
                  <w:shd w:val="clear" w:color="auto" w:fill="auto"/>
                  <w:noWrap/>
                  <w:hideMark/>
                </w:tcPr>
                <w:p w14:paraId="3BA65F33" w14:textId="77777777" w:rsidR="00252C22" w:rsidRDefault="00252C22" w:rsidP="004A4DE9">
                  <w:pPr>
                    <w:jc w:val="center"/>
                    <w:rPr>
                      <w:sz w:val="16"/>
                      <w:szCs w:val="16"/>
                    </w:rPr>
                  </w:pPr>
                  <w:r>
                    <w:rPr>
                      <w:sz w:val="16"/>
                      <w:szCs w:val="16"/>
                    </w:rPr>
                    <w:t>(подпись)</w:t>
                  </w:r>
                </w:p>
              </w:tc>
              <w:tc>
                <w:tcPr>
                  <w:tcW w:w="236" w:type="dxa"/>
                  <w:tcBorders>
                    <w:top w:val="nil"/>
                    <w:left w:val="nil"/>
                    <w:bottom w:val="nil"/>
                    <w:right w:val="nil"/>
                  </w:tcBorders>
                  <w:shd w:val="clear" w:color="auto" w:fill="auto"/>
                  <w:noWrap/>
                  <w:vAlign w:val="bottom"/>
                  <w:hideMark/>
                </w:tcPr>
                <w:p w14:paraId="789EF6A6" w14:textId="77777777" w:rsidR="00252C22" w:rsidRDefault="00252C22" w:rsidP="004A4DE9">
                  <w:pPr>
                    <w:rPr>
                      <w:sz w:val="16"/>
                      <w:szCs w:val="16"/>
                    </w:rPr>
                  </w:pPr>
                </w:p>
              </w:tc>
              <w:tc>
                <w:tcPr>
                  <w:tcW w:w="3068" w:type="dxa"/>
                  <w:tcBorders>
                    <w:top w:val="nil"/>
                    <w:left w:val="nil"/>
                    <w:bottom w:val="nil"/>
                    <w:right w:val="nil"/>
                  </w:tcBorders>
                  <w:shd w:val="clear" w:color="auto" w:fill="auto"/>
                  <w:noWrap/>
                  <w:hideMark/>
                </w:tcPr>
                <w:p w14:paraId="05693751" w14:textId="77777777" w:rsidR="00252C22" w:rsidRDefault="00252C22" w:rsidP="004A4DE9">
                  <w:pPr>
                    <w:rPr>
                      <w:sz w:val="16"/>
                      <w:szCs w:val="16"/>
                    </w:rPr>
                  </w:pPr>
                  <w:r>
                    <w:rPr>
                      <w:sz w:val="16"/>
                      <w:szCs w:val="16"/>
                    </w:rPr>
                    <w:t>(расшифровка)</w:t>
                  </w:r>
                </w:p>
              </w:tc>
            </w:tr>
          </w:tbl>
          <w:p w14:paraId="1B35C550" w14:textId="77777777" w:rsidR="00252C22" w:rsidRPr="006845DA" w:rsidRDefault="00252C22" w:rsidP="004A4DE9">
            <w:pPr>
              <w:jc w:val="right"/>
              <w:rPr>
                <w:sz w:val="20"/>
                <w:szCs w:val="20"/>
              </w:rPr>
            </w:pPr>
            <w:r w:rsidRPr="00FE78F7">
              <w:rPr>
                <w:sz w:val="20"/>
                <w:szCs w:val="20"/>
              </w:rPr>
              <w:t>“____”</w:t>
            </w:r>
            <w:r w:rsidRPr="006845DA">
              <w:rPr>
                <w:sz w:val="20"/>
                <w:szCs w:val="20"/>
              </w:rPr>
              <w:t xml:space="preserve"> ___________   201</w:t>
            </w:r>
            <w:r>
              <w:rPr>
                <w:sz w:val="20"/>
                <w:szCs w:val="20"/>
              </w:rPr>
              <w:t>9</w:t>
            </w:r>
            <w:r w:rsidRPr="006845DA">
              <w:rPr>
                <w:sz w:val="20"/>
                <w:szCs w:val="20"/>
              </w:rPr>
              <w:t xml:space="preserve"> г.</w:t>
            </w:r>
          </w:p>
        </w:tc>
      </w:tr>
    </w:tbl>
    <w:p w14:paraId="2BA2319D" w14:textId="77777777" w:rsidR="00252C22" w:rsidRDefault="00252C22" w:rsidP="00252C22">
      <w:pPr>
        <w:jc w:val="both"/>
        <w:rPr>
          <w:b/>
          <w:sz w:val="28"/>
          <w:szCs w:val="28"/>
        </w:rPr>
      </w:pPr>
    </w:p>
    <w:p w14:paraId="08560BB6" w14:textId="77777777" w:rsidR="00252C22" w:rsidRDefault="00252C22" w:rsidP="00252C22">
      <w:pPr>
        <w:jc w:val="both"/>
        <w:rPr>
          <w:b/>
          <w:sz w:val="28"/>
          <w:szCs w:val="28"/>
        </w:rPr>
      </w:pPr>
    </w:p>
    <w:p w14:paraId="680BF704" w14:textId="77777777" w:rsidR="00252C22" w:rsidRDefault="00252C22" w:rsidP="00252C22">
      <w:pPr>
        <w:jc w:val="both"/>
        <w:rPr>
          <w:b/>
          <w:sz w:val="28"/>
          <w:szCs w:val="28"/>
        </w:rPr>
      </w:pPr>
    </w:p>
    <w:p w14:paraId="2E10539C" w14:textId="77777777" w:rsidR="00252C22" w:rsidRDefault="00252C22" w:rsidP="00252C22">
      <w:pPr>
        <w:jc w:val="both"/>
        <w:rPr>
          <w:b/>
          <w:sz w:val="28"/>
          <w:szCs w:val="28"/>
        </w:rPr>
      </w:pPr>
    </w:p>
    <w:p w14:paraId="43644484" w14:textId="77777777" w:rsidR="00252C22" w:rsidRPr="001A33F0" w:rsidRDefault="00252C22" w:rsidP="00252C22">
      <w:pPr>
        <w:jc w:val="both"/>
        <w:rPr>
          <w:color w:val="FFFFFF"/>
          <w:sz w:val="28"/>
          <w:szCs w:val="28"/>
        </w:rPr>
      </w:pPr>
      <w:r w:rsidRPr="001A33F0">
        <w:rPr>
          <w:color w:val="FFFFFF"/>
          <w:sz w:val="28"/>
          <w:szCs w:val="28"/>
        </w:rPr>
        <w:t xml:space="preserve">___________ А. Рубин               __________________Т. Пилипенко    </w:t>
      </w:r>
    </w:p>
    <w:p w14:paraId="78A5424F" w14:textId="77777777" w:rsidR="00252C22" w:rsidRPr="001A33F0" w:rsidRDefault="00252C22" w:rsidP="00252C22">
      <w:pPr>
        <w:jc w:val="both"/>
        <w:rPr>
          <w:color w:val="FFFFFF"/>
          <w:sz w:val="28"/>
          <w:szCs w:val="28"/>
        </w:rPr>
      </w:pPr>
      <w:r>
        <w:rPr>
          <w:color w:val="FFFFFF"/>
          <w:sz w:val="28"/>
          <w:szCs w:val="28"/>
        </w:rPr>
        <w:t>«__________________20</w:t>
      </w:r>
      <w:r w:rsidRPr="001A33F0">
        <w:rPr>
          <w:color w:val="FFFFFF"/>
          <w:sz w:val="28"/>
          <w:szCs w:val="28"/>
        </w:rPr>
        <w:t xml:space="preserve">                                                           </w:t>
      </w:r>
    </w:p>
    <w:p w14:paraId="76EDC00A" w14:textId="77777777" w:rsidR="00252C22" w:rsidRPr="001A33F0" w:rsidRDefault="00252C22" w:rsidP="00252C22">
      <w:pPr>
        <w:jc w:val="center"/>
        <w:rPr>
          <w:color w:val="FFFFFF"/>
          <w:sz w:val="28"/>
          <w:szCs w:val="28"/>
        </w:rPr>
      </w:pPr>
      <w:r w:rsidRPr="001A33F0">
        <w:rPr>
          <w:color w:val="FFFFFF"/>
          <w:sz w:val="28"/>
          <w:szCs w:val="28"/>
        </w:rPr>
        <w:t xml:space="preserve">                                                     </w:t>
      </w:r>
    </w:p>
    <w:p w14:paraId="19ED3CD7" w14:textId="77777777" w:rsidR="00252C22" w:rsidRPr="001A33F0" w:rsidRDefault="00252C22" w:rsidP="00252C22">
      <w:pPr>
        <w:rPr>
          <w:color w:val="FFFFFF"/>
          <w:sz w:val="28"/>
          <w:szCs w:val="28"/>
        </w:rPr>
      </w:pPr>
    </w:p>
    <w:p w14:paraId="3D43CBAA" w14:textId="77777777" w:rsidR="00252C22" w:rsidRDefault="00252C22" w:rsidP="00252C22">
      <w:pPr>
        <w:rPr>
          <w:sz w:val="28"/>
          <w:szCs w:val="28"/>
        </w:rPr>
      </w:pPr>
    </w:p>
    <w:p w14:paraId="6CE8FE24" w14:textId="77777777" w:rsidR="00252C22" w:rsidRPr="00D3267C" w:rsidRDefault="00252C22" w:rsidP="00252C22">
      <w:pPr>
        <w:rPr>
          <w:sz w:val="28"/>
          <w:szCs w:val="28"/>
        </w:rPr>
      </w:pPr>
    </w:p>
    <w:p w14:paraId="416A8C8F" w14:textId="77777777" w:rsidR="00252C22" w:rsidRPr="00D3267C" w:rsidRDefault="00252C22" w:rsidP="00252C22">
      <w:pPr>
        <w:jc w:val="center"/>
        <w:rPr>
          <w:b/>
          <w:sz w:val="28"/>
          <w:szCs w:val="28"/>
        </w:rPr>
      </w:pPr>
      <w:r w:rsidRPr="00D3267C">
        <w:rPr>
          <w:b/>
          <w:sz w:val="28"/>
          <w:szCs w:val="28"/>
        </w:rPr>
        <w:t>ПОЛОЖЕНИЕ</w:t>
      </w:r>
    </w:p>
    <w:p w14:paraId="2F9F2FEE" w14:textId="77777777" w:rsidR="00252C22" w:rsidRPr="00D3267C" w:rsidRDefault="00252C22" w:rsidP="00252C22">
      <w:pPr>
        <w:jc w:val="center"/>
        <w:rPr>
          <w:b/>
          <w:sz w:val="28"/>
          <w:szCs w:val="28"/>
        </w:rPr>
      </w:pPr>
      <w:r w:rsidRPr="00D3267C">
        <w:rPr>
          <w:b/>
          <w:sz w:val="28"/>
          <w:szCs w:val="28"/>
        </w:rPr>
        <w:t xml:space="preserve">об оплате труда работников государственного </w:t>
      </w:r>
      <w:r>
        <w:rPr>
          <w:b/>
          <w:sz w:val="28"/>
          <w:szCs w:val="28"/>
        </w:rPr>
        <w:t>областного автономного</w:t>
      </w:r>
      <w:r w:rsidRPr="00D3267C">
        <w:rPr>
          <w:b/>
          <w:sz w:val="28"/>
          <w:szCs w:val="28"/>
        </w:rPr>
        <w:t xml:space="preserve"> учреждения социального обслуживания населения «</w:t>
      </w:r>
      <w:proofErr w:type="spellStart"/>
      <w:r w:rsidRPr="00D3267C">
        <w:rPr>
          <w:b/>
          <w:sz w:val="28"/>
          <w:szCs w:val="28"/>
        </w:rPr>
        <w:t>Полярнинск</w:t>
      </w:r>
      <w:r>
        <w:rPr>
          <w:b/>
          <w:sz w:val="28"/>
          <w:szCs w:val="28"/>
        </w:rPr>
        <w:t>ий</w:t>
      </w:r>
      <w:proofErr w:type="spellEnd"/>
      <w:r w:rsidRPr="00D3267C">
        <w:rPr>
          <w:b/>
          <w:sz w:val="28"/>
          <w:szCs w:val="28"/>
        </w:rPr>
        <w:t xml:space="preserve"> комплексн</w:t>
      </w:r>
      <w:r>
        <w:rPr>
          <w:b/>
          <w:sz w:val="28"/>
          <w:szCs w:val="28"/>
        </w:rPr>
        <w:t>ый</w:t>
      </w:r>
      <w:r w:rsidRPr="00D3267C">
        <w:rPr>
          <w:b/>
          <w:sz w:val="28"/>
          <w:szCs w:val="28"/>
        </w:rPr>
        <w:t xml:space="preserve"> центр социального обслуживания населения»</w:t>
      </w:r>
    </w:p>
    <w:p w14:paraId="08FE791C" w14:textId="77777777" w:rsidR="00252C22" w:rsidRPr="00D3267C" w:rsidRDefault="00252C22" w:rsidP="00252C22">
      <w:pPr>
        <w:jc w:val="both"/>
        <w:rPr>
          <w:b/>
          <w:sz w:val="28"/>
          <w:szCs w:val="28"/>
        </w:rPr>
      </w:pPr>
    </w:p>
    <w:p w14:paraId="2578CAC4" w14:textId="77777777" w:rsidR="00252C22" w:rsidRDefault="00252C22" w:rsidP="00252C22">
      <w:pPr>
        <w:jc w:val="both"/>
        <w:rPr>
          <w:b/>
        </w:rPr>
      </w:pPr>
    </w:p>
    <w:p w14:paraId="26077F65" w14:textId="77777777" w:rsidR="00252C22" w:rsidRDefault="00252C22" w:rsidP="00252C22">
      <w:pPr>
        <w:jc w:val="both"/>
        <w:rPr>
          <w:b/>
        </w:rPr>
      </w:pPr>
    </w:p>
    <w:p w14:paraId="08AF1665" w14:textId="77777777" w:rsidR="00252C22" w:rsidRDefault="00252C22" w:rsidP="00252C22">
      <w:pPr>
        <w:jc w:val="both"/>
        <w:rPr>
          <w:b/>
        </w:rPr>
      </w:pPr>
    </w:p>
    <w:p w14:paraId="3FFAC5DB" w14:textId="77777777" w:rsidR="00252C22" w:rsidRDefault="00252C22" w:rsidP="00252C22">
      <w:pPr>
        <w:jc w:val="both"/>
        <w:rPr>
          <w:b/>
        </w:rPr>
      </w:pPr>
    </w:p>
    <w:p w14:paraId="12853FFF" w14:textId="77777777" w:rsidR="00252C22" w:rsidRDefault="00252C22" w:rsidP="00252C22">
      <w:pPr>
        <w:jc w:val="both"/>
        <w:rPr>
          <w:b/>
        </w:rPr>
      </w:pPr>
    </w:p>
    <w:p w14:paraId="1CF4E085" w14:textId="77777777" w:rsidR="00252C22" w:rsidRDefault="00252C22" w:rsidP="00252C22">
      <w:pPr>
        <w:jc w:val="both"/>
        <w:rPr>
          <w:b/>
        </w:rPr>
      </w:pPr>
    </w:p>
    <w:p w14:paraId="795621B5" w14:textId="77777777" w:rsidR="00252C22" w:rsidRDefault="00252C22" w:rsidP="00252C22">
      <w:pPr>
        <w:jc w:val="both"/>
        <w:rPr>
          <w:b/>
        </w:rPr>
      </w:pPr>
    </w:p>
    <w:p w14:paraId="78582352" w14:textId="77777777" w:rsidR="00252C22" w:rsidRPr="00D3267C" w:rsidRDefault="00252C22" w:rsidP="00252C22">
      <w:pPr>
        <w:jc w:val="both"/>
        <w:rPr>
          <w:b/>
        </w:rPr>
      </w:pPr>
    </w:p>
    <w:p w14:paraId="685009AE" w14:textId="77777777" w:rsidR="00252C22" w:rsidRDefault="00252C22" w:rsidP="00252C22">
      <w:pPr>
        <w:jc w:val="both"/>
        <w:rPr>
          <w:b/>
        </w:rPr>
      </w:pPr>
    </w:p>
    <w:p w14:paraId="61905304" w14:textId="77777777" w:rsidR="00252C22" w:rsidRDefault="00252C22" w:rsidP="00252C22">
      <w:pPr>
        <w:jc w:val="both"/>
        <w:rPr>
          <w:b/>
          <w:sz w:val="28"/>
          <w:szCs w:val="28"/>
        </w:rPr>
      </w:pPr>
    </w:p>
    <w:p w14:paraId="78CDB57D" w14:textId="77777777" w:rsidR="00252C22" w:rsidRDefault="00252C22" w:rsidP="00252C22">
      <w:pPr>
        <w:jc w:val="both"/>
        <w:rPr>
          <w:b/>
          <w:sz w:val="28"/>
          <w:szCs w:val="28"/>
        </w:rPr>
      </w:pPr>
    </w:p>
    <w:p w14:paraId="06B871FA" w14:textId="77777777" w:rsidR="00252C22" w:rsidRDefault="00252C22" w:rsidP="00252C22">
      <w:pPr>
        <w:jc w:val="both"/>
        <w:rPr>
          <w:b/>
          <w:sz w:val="28"/>
          <w:szCs w:val="28"/>
        </w:rPr>
      </w:pPr>
    </w:p>
    <w:p w14:paraId="6CF93725" w14:textId="77777777" w:rsidR="00252C22" w:rsidRPr="000F6F31" w:rsidRDefault="00252C22" w:rsidP="00252C22">
      <w:pPr>
        <w:jc w:val="both"/>
        <w:rPr>
          <w:b/>
          <w:sz w:val="28"/>
          <w:szCs w:val="28"/>
        </w:rPr>
      </w:pPr>
      <w:r>
        <w:rPr>
          <w:b/>
          <w:sz w:val="28"/>
          <w:szCs w:val="28"/>
        </w:rPr>
        <w:t xml:space="preserve">                                                                                                        УТВЕРЖДЕНО </w:t>
      </w:r>
      <w:r w:rsidRPr="001A33F0">
        <w:rPr>
          <w:color w:val="FFFFFF"/>
          <w:sz w:val="28"/>
          <w:szCs w:val="28"/>
        </w:rPr>
        <w:t>_</w:t>
      </w:r>
    </w:p>
    <w:p w14:paraId="2FC5708B" w14:textId="77777777" w:rsidR="00252C22" w:rsidRDefault="00252C22" w:rsidP="00252C22">
      <w:pPr>
        <w:jc w:val="both"/>
        <w:rPr>
          <w:sz w:val="28"/>
          <w:szCs w:val="28"/>
        </w:rPr>
      </w:pPr>
      <w:r>
        <w:rPr>
          <w:sz w:val="28"/>
          <w:szCs w:val="28"/>
        </w:rPr>
        <w:t xml:space="preserve">                                                                                                        Приказом директора                                </w:t>
      </w:r>
    </w:p>
    <w:p w14:paraId="447B3FC4" w14:textId="77777777" w:rsidR="00252C22" w:rsidRDefault="00252C22" w:rsidP="00252C22">
      <w:pPr>
        <w:jc w:val="both"/>
        <w:rPr>
          <w:sz w:val="28"/>
          <w:szCs w:val="28"/>
        </w:rPr>
      </w:pPr>
      <w:r>
        <w:rPr>
          <w:sz w:val="28"/>
          <w:szCs w:val="28"/>
        </w:rPr>
        <w:t xml:space="preserve">                                                                                                        ГОАУСОН «</w:t>
      </w:r>
      <w:proofErr w:type="spellStart"/>
      <w:r>
        <w:rPr>
          <w:sz w:val="28"/>
          <w:szCs w:val="28"/>
        </w:rPr>
        <w:t>Полярнинский</w:t>
      </w:r>
      <w:proofErr w:type="spellEnd"/>
      <w:r>
        <w:rPr>
          <w:sz w:val="28"/>
          <w:szCs w:val="28"/>
        </w:rPr>
        <w:t xml:space="preserve">                </w:t>
      </w:r>
    </w:p>
    <w:p w14:paraId="474A0FAE" w14:textId="77777777" w:rsidR="00252C22" w:rsidRDefault="00252C22" w:rsidP="00252C22">
      <w:pPr>
        <w:jc w:val="both"/>
        <w:rPr>
          <w:sz w:val="28"/>
          <w:szCs w:val="28"/>
        </w:rPr>
      </w:pPr>
      <w:r>
        <w:rPr>
          <w:sz w:val="28"/>
          <w:szCs w:val="28"/>
        </w:rPr>
        <w:t xml:space="preserve">                                                                                                        комплексный центр </w:t>
      </w:r>
    </w:p>
    <w:p w14:paraId="7F485901" w14:textId="77777777" w:rsidR="00252C22" w:rsidRDefault="00252C22" w:rsidP="00252C22">
      <w:pPr>
        <w:jc w:val="both"/>
        <w:rPr>
          <w:sz w:val="28"/>
          <w:szCs w:val="28"/>
        </w:rPr>
      </w:pPr>
      <w:r>
        <w:rPr>
          <w:sz w:val="28"/>
          <w:szCs w:val="28"/>
        </w:rPr>
        <w:t xml:space="preserve">                                                                                                        социального обслуживания</w:t>
      </w:r>
    </w:p>
    <w:p w14:paraId="158B708E" w14:textId="77777777" w:rsidR="00252C22" w:rsidRDefault="00252C22" w:rsidP="00252C22">
      <w:pPr>
        <w:jc w:val="both"/>
        <w:rPr>
          <w:sz w:val="28"/>
          <w:szCs w:val="28"/>
        </w:rPr>
      </w:pPr>
      <w:r>
        <w:rPr>
          <w:sz w:val="28"/>
          <w:szCs w:val="28"/>
        </w:rPr>
        <w:t xml:space="preserve">                                                                                                         населения»</w:t>
      </w:r>
    </w:p>
    <w:p w14:paraId="2169AE5C" w14:textId="77777777" w:rsidR="00252C22" w:rsidRDefault="00252C22" w:rsidP="00252C22">
      <w:pPr>
        <w:rPr>
          <w:b/>
          <w:sz w:val="28"/>
          <w:szCs w:val="28"/>
        </w:rPr>
      </w:pPr>
      <w:r>
        <w:rPr>
          <w:sz w:val="28"/>
          <w:szCs w:val="28"/>
        </w:rPr>
        <w:t xml:space="preserve">                                                                                                              </w:t>
      </w:r>
      <w:r w:rsidRPr="00554846">
        <w:rPr>
          <w:sz w:val="28"/>
          <w:szCs w:val="28"/>
        </w:rPr>
        <w:t xml:space="preserve">от </w:t>
      </w:r>
      <w:r>
        <w:rPr>
          <w:sz w:val="28"/>
          <w:szCs w:val="28"/>
        </w:rPr>
        <w:t>01</w:t>
      </w:r>
      <w:r w:rsidRPr="00554846">
        <w:rPr>
          <w:sz w:val="28"/>
          <w:szCs w:val="28"/>
        </w:rPr>
        <w:t>.</w:t>
      </w:r>
      <w:r>
        <w:rPr>
          <w:sz w:val="28"/>
          <w:szCs w:val="28"/>
        </w:rPr>
        <w:t>10.</w:t>
      </w:r>
      <w:r w:rsidRPr="00554846">
        <w:rPr>
          <w:sz w:val="28"/>
          <w:szCs w:val="28"/>
        </w:rPr>
        <w:t>201</w:t>
      </w:r>
      <w:r>
        <w:rPr>
          <w:sz w:val="28"/>
          <w:szCs w:val="28"/>
        </w:rPr>
        <w:t>9</w:t>
      </w:r>
      <w:r w:rsidRPr="00554846">
        <w:rPr>
          <w:sz w:val="28"/>
          <w:szCs w:val="28"/>
        </w:rPr>
        <w:t xml:space="preserve"> г. № </w:t>
      </w:r>
      <w:r>
        <w:rPr>
          <w:sz w:val="28"/>
          <w:szCs w:val="28"/>
        </w:rPr>
        <w:t>241</w:t>
      </w:r>
      <w:r w:rsidRPr="00554846">
        <w:rPr>
          <w:sz w:val="28"/>
          <w:szCs w:val="28"/>
        </w:rPr>
        <w:t xml:space="preserve"> </w:t>
      </w:r>
      <w:proofErr w:type="spellStart"/>
      <w:r w:rsidRPr="00554846">
        <w:rPr>
          <w:sz w:val="28"/>
          <w:szCs w:val="28"/>
        </w:rPr>
        <w:t>о.д</w:t>
      </w:r>
      <w:proofErr w:type="spellEnd"/>
    </w:p>
    <w:p w14:paraId="6E52D0CB" w14:textId="77777777" w:rsidR="00252C22" w:rsidRDefault="00252C22" w:rsidP="00252C22">
      <w:pPr>
        <w:jc w:val="both"/>
        <w:rPr>
          <w:b/>
          <w:sz w:val="28"/>
          <w:szCs w:val="28"/>
        </w:rPr>
      </w:pPr>
    </w:p>
    <w:p w14:paraId="7A20DF9F" w14:textId="77777777" w:rsidR="00252C22" w:rsidRDefault="00252C22" w:rsidP="00252C22">
      <w:pPr>
        <w:jc w:val="both"/>
        <w:rPr>
          <w:b/>
          <w:sz w:val="28"/>
          <w:szCs w:val="28"/>
        </w:rPr>
      </w:pPr>
    </w:p>
    <w:p w14:paraId="5A2FDBE8" w14:textId="77777777" w:rsidR="00252C22" w:rsidRDefault="00252C22" w:rsidP="00252C22">
      <w:pPr>
        <w:jc w:val="both"/>
        <w:rPr>
          <w:b/>
          <w:sz w:val="28"/>
          <w:szCs w:val="28"/>
        </w:rPr>
      </w:pPr>
    </w:p>
    <w:p w14:paraId="79144AF0" w14:textId="02957DB4" w:rsidR="00252C22" w:rsidRDefault="00252C22" w:rsidP="00252C22">
      <w:pPr>
        <w:jc w:val="both"/>
      </w:pPr>
    </w:p>
    <w:p w14:paraId="3C0405E8" w14:textId="016372E0" w:rsidR="00252C22" w:rsidRDefault="00252C22" w:rsidP="00252C22">
      <w:pPr>
        <w:jc w:val="both"/>
      </w:pPr>
    </w:p>
    <w:p w14:paraId="5F3A9A78" w14:textId="6644D60B" w:rsidR="00252C22" w:rsidRDefault="00252C22" w:rsidP="00252C22">
      <w:pPr>
        <w:jc w:val="both"/>
      </w:pPr>
    </w:p>
    <w:p w14:paraId="79D4513D" w14:textId="613D8AEB" w:rsidR="00252C22" w:rsidRDefault="00252C22" w:rsidP="00252C22">
      <w:pPr>
        <w:jc w:val="both"/>
      </w:pPr>
    </w:p>
    <w:p w14:paraId="110739A8" w14:textId="5D3BA52A" w:rsidR="00252C22" w:rsidRDefault="00252C22" w:rsidP="00252C22">
      <w:pPr>
        <w:jc w:val="both"/>
      </w:pPr>
    </w:p>
    <w:p w14:paraId="543C32DE" w14:textId="24785D18" w:rsidR="00252C22" w:rsidRDefault="00252C22" w:rsidP="00252C22">
      <w:pPr>
        <w:jc w:val="both"/>
      </w:pPr>
    </w:p>
    <w:p w14:paraId="38983185" w14:textId="41B07FF3" w:rsidR="00252C22" w:rsidRDefault="00252C22" w:rsidP="00252C22">
      <w:pPr>
        <w:jc w:val="both"/>
      </w:pPr>
    </w:p>
    <w:p w14:paraId="2341F2CA" w14:textId="77777777" w:rsidR="00252C22" w:rsidRPr="00236A1D" w:rsidRDefault="00252C22" w:rsidP="00252C22">
      <w:pPr>
        <w:shd w:val="clear" w:color="auto" w:fill="FFFFFF"/>
        <w:ind w:left="180" w:firstLine="720"/>
        <w:jc w:val="both"/>
        <w:rPr>
          <w:b/>
          <w:bCs/>
          <w:color w:val="000000"/>
          <w:sz w:val="28"/>
          <w:szCs w:val="28"/>
        </w:rPr>
      </w:pPr>
      <w:r w:rsidRPr="00236A1D">
        <w:rPr>
          <w:b/>
          <w:bCs/>
          <w:color w:val="000000"/>
          <w:sz w:val="28"/>
          <w:szCs w:val="28"/>
        </w:rPr>
        <w:t>1. Общие положения</w:t>
      </w:r>
    </w:p>
    <w:p w14:paraId="340BFC09" w14:textId="77777777" w:rsidR="00252C22" w:rsidRPr="00236A1D" w:rsidRDefault="00252C22" w:rsidP="00252C22">
      <w:pPr>
        <w:shd w:val="clear" w:color="auto" w:fill="FFFFFF"/>
        <w:ind w:left="180" w:firstLine="720"/>
        <w:jc w:val="both"/>
        <w:rPr>
          <w:color w:val="000000"/>
          <w:sz w:val="28"/>
          <w:szCs w:val="18"/>
        </w:rPr>
      </w:pPr>
    </w:p>
    <w:p w14:paraId="4AD0B824" w14:textId="77777777" w:rsidR="00252C22" w:rsidRDefault="00252C22" w:rsidP="00252C22">
      <w:pPr>
        <w:autoSpaceDE w:val="0"/>
        <w:autoSpaceDN w:val="0"/>
        <w:adjustRightInd w:val="0"/>
        <w:ind w:firstLine="540"/>
        <w:jc w:val="both"/>
        <w:rPr>
          <w:sz w:val="28"/>
          <w:szCs w:val="28"/>
        </w:rPr>
      </w:pPr>
      <w:r w:rsidRPr="00236A1D">
        <w:rPr>
          <w:color w:val="000000"/>
          <w:sz w:val="28"/>
          <w:szCs w:val="28"/>
        </w:rPr>
        <w:t xml:space="preserve">1.1. </w:t>
      </w:r>
      <w:r>
        <w:rPr>
          <w:color w:val="000000"/>
          <w:sz w:val="28"/>
          <w:szCs w:val="28"/>
        </w:rPr>
        <w:t xml:space="preserve">Настоящее </w:t>
      </w:r>
      <w:r w:rsidRPr="00236A1D">
        <w:rPr>
          <w:color w:val="000000"/>
          <w:sz w:val="28"/>
          <w:szCs w:val="28"/>
        </w:rPr>
        <w:t>Положени</w:t>
      </w:r>
      <w:r>
        <w:rPr>
          <w:color w:val="000000"/>
          <w:sz w:val="28"/>
          <w:szCs w:val="28"/>
        </w:rPr>
        <w:t>е об оплате труда работников ГОА</w:t>
      </w:r>
      <w:r w:rsidRPr="00236A1D">
        <w:rPr>
          <w:color w:val="000000"/>
          <w:sz w:val="28"/>
          <w:szCs w:val="28"/>
        </w:rPr>
        <w:t>УСОН «</w:t>
      </w:r>
      <w:proofErr w:type="spellStart"/>
      <w:r w:rsidRPr="00236A1D">
        <w:rPr>
          <w:color w:val="000000"/>
          <w:sz w:val="28"/>
          <w:szCs w:val="28"/>
        </w:rPr>
        <w:t>Полярнинский</w:t>
      </w:r>
      <w:proofErr w:type="spellEnd"/>
      <w:r w:rsidRPr="00236A1D">
        <w:rPr>
          <w:color w:val="000000"/>
          <w:sz w:val="28"/>
          <w:szCs w:val="28"/>
        </w:rPr>
        <w:t xml:space="preserve"> КЦСОН (далее – Положение, Учреждение) </w:t>
      </w:r>
      <w:r w:rsidRPr="00A57EFA">
        <w:rPr>
          <w:sz w:val="28"/>
          <w:szCs w:val="28"/>
        </w:rPr>
        <w:t xml:space="preserve">разработано в соответствии с </w:t>
      </w:r>
      <w:r>
        <w:rPr>
          <w:sz w:val="28"/>
          <w:szCs w:val="28"/>
        </w:rPr>
        <w:t>постановлением Правительства Мурманской области от 12.05.2014 № 243-ПП «Об оплате труда работников областных бюджетных, автономных и казенных учреждений Мурманской области»,</w:t>
      </w:r>
      <w:r w:rsidRPr="00B97A04">
        <w:rPr>
          <w:spacing w:val="-1"/>
          <w:sz w:val="28"/>
          <w:szCs w:val="28"/>
        </w:rPr>
        <w:t xml:space="preserve"> </w:t>
      </w:r>
      <w:r>
        <w:rPr>
          <w:spacing w:val="-1"/>
          <w:sz w:val="28"/>
          <w:szCs w:val="28"/>
        </w:rPr>
        <w:t xml:space="preserve"> приказом Министерства социального развития Мурманской области от 26.02.2016 № 207 « Об утверждении Примерного положения об оплате труда работников областных бюджетных, автономных и казенных учреждений Мурманской области», с учетом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Утвержденных решением Российской трехсторонней комиссией по регулированию социально-трудовых отношений,  </w:t>
      </w:r>
      <w:r>
        <w:rPr>
          <w:sz w:val="28"/>
          <w:szCs w:val="28"/>
        </w:rPr>
        <w:t xml:space="preserve">предусматривает единые принципы оплаты труда работников государственных областных бюджетных и автономных учреждений, подведомственных Министерству социального развития Мурманской </w:t>
      </w:r>
      <w:proofErr w:type="spellStart"/>
      <w:r>
        <w:rPr>
          <w:sz w:val="28"/>
          <w:szCs w:val="28"/>
        </w:rPr>
        <w:t>облати</w:t>
      </w:r>
      <w:proofErr w:type="spellEnd"/>
      <w:r>
        <w:rPr>
          <w:sz w:val="28"/>
          <w:szCs w:val="28"/>
        </w:rPr>
        <w:t xml:space="preserve"> (далее-учреждения), и включает в себя: </w:t>
      </w:r>
    </w:p>
    <w:p w14:paraId="443512DF" w14:textId="77777777" w:rsidR="00252C22" w:rsidRPr="00236A1D" w:rsidRDefault="00252C22" w:rsidP="00252C22">
      <w:pPr>
        <w:shd w:val="clear" w:color="auto" w:fill="FFFFFF"/>
        <w:ind w:left="180" w:firstLine="720"/>
        <w:jc w:val="both"/>
        <w:rPr>
          <w:color w:val="000000"/>
          <w:sz w:val="28"/>
          <w:szCs w:val="28"/>
        </w:rPr>
      </w:pPr>
      <w:r>
        <w:rPr>
          <w:color w:val="000000"/>
          <w:sz w:val="28"/>
          <w:szCs w:val="28"/>
        </w:rPr>
        <w:t xml:space="preserve">-  </w:t>
      </w:r>
      <w:r w:rsidRPr="00236A1D">
        <w:rPr>
          <w:color w:val="000000"/>
          <w:sz w:val="28"/>
          <w:szCs w:val="28"/>
        </w:rPr>
        <w:t>порядок формирования фонда оплаты труда работников учреждения;</w:t>
      </w:r>
    </w:p>
    <w:p w14:paraId="4321CE07" w14:textId="77777777" w:rsidR="00252C22" w:rsidRPr="00236A1D" w:rsidRDefault="00252C22" w:rsidP="00252C22">
      <w:pPr>
        <w:shd w:val="clear" w:color="auto" w:fill="FFFFFF"/>
        <w:ind w:left="180" w:firstLine="720"/>
        <w:jc w:val="both"/>
        <w:rPr>
          <w:color w:val="000000"/>
          <w:sz w:val="28"/>
          <w:szCs w:val="28"/>
        </w:rPr>
      </w:pPr>
      <w:r w:rsidRPr="00236A1D">
        <w:rPr>
          <w:color w:val="000000"/>
          <w:sz w:val="28"/>
          <w:szCs w:val="28"/>
        </w:rPr>
        <w:t xml:space="preserve">– </w:t>
      </w:r>
      <w:r>
        <w:rPr>
          <w:color w:val="000000"/>
          <w:sz w:val="28"/>
          <w:szCs w:val="28"/>
        </w:rPr>
        <w:t xml:space="preserve">порядок и </w:t>
      </w:r>
      <w:r w:rsidRPr="00236A1D">
        <w:rPr>
          <w:color w:val="000000"/>
          <w:sz w:val="28"/>
          <w:szCs w:val="28"/>
        </w:rPr>
        <w:t>условия оплаты труда работников учреждения;</w:t>
      </w:r>
    </w:p>
    <w:p w14:paraId="02E9B44B" w14:textId="77777777" w:rsidR="00252C22" w:rsidRPr="00236A1D" w:rsidRDefault="00252C22" w:rsidP="00252C22">
      <w:pPr>
        <w:shd w:val="clear" w:color="auto" w:fill="FFFFFF"/>
        <w:ind w:left="180" w:firstLine="720"/>
        <w:jc w:val="both"/>
        <w:rPr>
          <w:color w:val="000000"/>
          <w:sz w:val="28"/>
          <w:szCs w:val="28"/>
        </w:rPr>
      </w:pPr>
      <w:r w:rsidRPr="00236A1D">
        <w:rPr>
          <w:color w:val="000000"/>
          <w:sz w:val="28"/>
          <w:szCs w:val="28"/>
        </w:rPr>
        <w:t>– порядок и условия установления повышающих</w:t>
      </w:r>
      <w:r>
        <w:rPr>
          <w:color w:val="000000"/>
          <w:sz w:val="28"/>
          <w:szCs w:val="28"/>
        </w:rPr>
        <w:t xml:space="preserve"> </w:t>
      </w:r>
      <w:r w:rsidRPr="00236A1D">
        <w:rPr>
          <w:color w:val="000000"/>
          <w:sz w:val="28"/>
          <w:szCs w:val="28"/>
        </w:rPr>
        <w:t>коэффициентов к размерам должностных окладов учреждения;</w:t>
      </w:r>
    </w:p>
    <w:p w14:paraId="5AB65B3D" w14:textId="77777777" w:rsidR="00252C22" w:rsidRPr="00236A1D" w:rsidRDefault="00252C22" w:rsidP="00252C22">
      <w:pPr>
        <w:shd w:val="clear" w:color="auto" w:fill="FFFFFF"/>
        <w:ind w:left="180" w:firstLine="720"/>
        <w:jc w:val="both"/>
        <w:rPr>
          <w:color w:val="000000"/>
          <w:sz w:val="28"/>
          <w:szCs w:val="28"/>
        </w:rPr>
      </w:pPr>
      <w:r w:rsidRPr="00236A1D">
        <w:rPr>
          <w:color w:val="000000"/>
          <w:sz w:val="28"/>
          <w:szCs w:val="28"/>
        </w:rPr>
        <w:t>– перечень, порядок и условия установления выплат компенсационного и стимулирующего характера;</w:t>
      </w:r>
    </w:p>
    <w:p w14:paraId="20D723A2" w14:textId="77777777" w:rsidR="00252C22" w:rsidRPr="00236A1D" w:rsidRDefault="00252C22" w:rsidP="00252C22">
      <w:pPr>
        <w:shd w:val="clear" w:color="auto" w:fill="FFFFFF"/>
        <w:ind w:left="180" w:firstLine="720"/>
        <w:jc w:val="both"/>
        <w:rPr>
          <w:color w:val="000000"/>
          <w:sz w:val="28"/>
          <w:szCs w:val="28"/>
        </w:rPr>
      </w:pPr>
      <w:r w:rsidRPr="00236A1D">
        <w:rPr>
          <w:color w:val="000000"/>
          <w:sz w:val="28"/>
          <w:szCs w:val="28"/>
        </w:rPr>
        <w:t xml:space="preserve">– порядок доплаты до </w:t>
      </w:r>
      <w:hyperlink r:id="rId4" w:history="1">
        <w:r w:rsidRPr="00236A1D">
          <w:rPr>
            <w:color w:val="000000"/>
            <w:sz w:val="28"/>
            <w:szCs w:val="28"/>
          </w:rPr>
          <w:t>минимально</w:t>
        </w:r>
        <w:r>
          <w:rPr>
            <w:color w:val="000000"/>
            <w:sz w:val="28"/>
            <w:szCs w:val="28"/>
          </w:rPr>
          <w:t>го</w:t>
        </w:r>
        <w:r w:rsidRPr="00236A1D">
          <w:rPr>
            <w:color w:val="000000"/>
            <w:sz w:val="28"/>
            <w:szCs w:val="28"/>
          </w:rPr>
          <w:t xml:space="preserve"> </w:t>
        </w:r>
      </w:hyperlink>
      <w:r>
        <w:rPr>
          <w:color w:val="000000"/>
          <w:sz w:val="28"/>
          <w:szCs w:val="28"/>
        </w:rPr>
        <w:t>размера оплаты труда</w:t>
      </w:r>
      <w:r w:rsidRPr="00236A1D">
        <w:rPr>
          <w:color w:val="000000"/>
          <w:sz w:val="28"/>
          <w:szCs w:val="28"/>
        </w:rPr>
        <w:t>;</w:t>
      </w:r>
    </w:p>
    <w:p w14:paraId="787EBA9E" w14:textId="77777777" w:rsidR="00252C22" w:rsidRPr="00236A1D" w:rsidRDefault="00252C22" w:rsidP="00252C22">
      <w:pPr>
        <w:shd w:val="clear" w:color="auto" w:fill="FFFFFF"/>
        <w:ind w:left="180" w:firstLine="720"/>
        <w:jc w:val="both"/>
        <w:rPr>
          <w:color w:val="000000"/>
          <w:sz w:val="28"/>
          <w:szCs w:val="28"/>
        </w:rPr>
      </w:pPr>
      <w:r w:rsidRPr="00236A1D">
        <w:rPr>
          <w:color w:val="000000"/>
          <w:sz w:val="28"/>
          <w:szCs w:val="28"/>
        </w:rPr>
        <w:t>– условия оплаты труда руководителя учреждения, его заместител</w:t>
      </w:r>
      <w:r>
        <w:rPr>
          <w:color w:val="000000"/>
          <w:sz w:val="28"/>
          <w:szCs w:val="28"/>
        </w:rPr>
        <w:t>я</w:t>
      </w:r>
      <w:r w:rsidRPr="00236A1D">
        <w:rPr>
          <w:color w:val="000000"/>
          <w:sz w:val="28"/>
          <w:szCs w:val="28"/>
        </w:rPr>
        <w:t xml:space="preserve"> и главного бухгалтера;</w:t>
      </w:r>
    </w:p>
    <w:p w14:paraId="30CA2527" w14:textId="77777777" w:rsidR="00252C22" w:rsidRDefault="00252C22" w:rsidP="00252C22">
      <w:pPr>
        <w:autoSpaceDE w:val="0"/>
        <w:autoSpaceDN w:val="0"/>
        <w:adjustRightInd w:val="0"/>
        <w:ind w:firstLine="540"/>
        <w:jc w:val="both"/>
        <w:rPr>
          <w:sz w:val="28"/>
          <w:szCs w:val="28"/>
        </w:rPr>
      </w:pPr>
      <w:r>
        <w:rPr>
          <w:color w:val="000000"/>
          <w:sz w:val="28"/>
          <w:szCs w:val="28"/>
        </w:rPr>
        <w:t xml:space="preserve">     </w:t>
      </w:r>
      <w:r w:rsidRPr="00236A1D">
        <w:rPr>
          <w:color w:val="000000"/>
          <w:sz w:val="28"/>
          <w:szCs w:val="28"/>
        </w:rPr>
        <w:t xml:space="preserve">– </w:t>
      </w:r>
      <w:r>
        <w:rPr>
          <w:sz w:val="28"/>
          <w:szCs w:val="28"/>
        </w:rPr>
        <w:t>размеры минимальных должностных окладов по должностям работников учреждения (за исключением осуществляющих профессиональную деятельность по общеотраслевым должностям служащих и по общеотраслевым профессиям рабочих).</w:t>
      </w:r>
    </w:p>
    <w:p w14:paraId="5600166B" w14:textId="77777777" w:rsidR="00252C22" w:rsidRDefault="00252C22" w:rsidP="00252C22">
      <w:pPr>
        <w:ind w:firstLine="709"/>
        <w:jc w:val="both"/>
        <w:rPr>
          <w:sz w:val="28"/>
          <w:szCs w:val="28"/>
        </w:rPr>
      </w:pPr>
      <w:r>
        <w:rPr>
          <w:sz w:val="28"/>
          <w:szCs w:val="28"/>
        </w:rPr>
        <w:t>1.2. Система оплаты труда работников учреждения устанавливается коллективным договором,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Мурманской области, содержащими нормы трудового права, а также настоящим Положением.</w:t>
      </w:r>
    </w:p>
    <w:p w14:paraId="5C68EB20" w14:textId="77777777" w:rsidR="00252C22" w:rsidRDefault="00252C22" w:rsidP="00252C22">
      <w:pPr>
        <w:ind w:firstLine="709"/>
        <w:jc w:val="both"/>
        <w:rPr>
          <w:sz w:val="28"/>
          <w:szCs w:val="28"/>
        </w:rPr>
      </w:pPr>
      <w:r>
        <w:rPr>
          <w:sz w:val="28"/>
          <w:szCs w:val="28"/>
        </w:rPr>
        <w:t>1.3. Заработная плата работников учреждения (включающая все предусмотренные системой оплаты труда виды выплат, применяемые у соответствующего работодателя, независимо от источников этих выплат), отработавших установленную законодательством Российской Федерации месячную норму рабочего времени, исполнивших свои трудовые обязанности (нормы труда), не может быть ниже минимального размера оплаты труда, установленного федеральным законом на всей территории Российской Федерации, увеличенного на районный коэффициент и процентные надбавки за стаж в районах Крайнего Севера и приравненных к ним местностях.</w:t>
      </w:r>
    </w:p>
    <w:p w14:paraId="401105D0" w14:textId="77777777" w:rsidR="00252C22" w:rsidRDefault="00252C22" w:rsidP="00252C22">
      <w:pPr>
        <w:ind w:firstLine="709"/>
        <w:jc w:val="both"/>
        <w:rPr>
          <w:sz w:val="28"/>
          <w:szCs w:val="28"/>
        </w:rPr>
      </w:pPr>
      <w:r>
        <w:rPr>
          <w:sz w:val="28"/>
          <w:szCs w:val="28"/>
        </w:rPr>
        <w:t>1.4. Заработная плата каждого работника учреждения зависит от его квалификации, сложности выполняемой работы, количества и качества труда, а также от заинтересованности работников в эффективном функционировании структурных подразделений и учреждения в целом, в повышении качества оказываемых услуг и максимальным размером не ограничивается.</w:t>
      </w:r>
    </w:p>
    <w:p w14:paraId="6818D893" w14:textId="77777777" w:rsidR="00252C22" w:rsidRDefault="00252C22" w:rsidP="00252C22">
      <w:pPr>
        <w:ind w:firstLine="709"/>
        <w:jc w:val="both"/>
        <w:rPr>
          <w:sz w:val="28"/>
          <w:szCs w:val="28"/>
        </w:rPr>
      </w:pPr>
      <w:r>
        <w:rPr>
          <w:sz w:val="28"/>
          <w:szCs w:val="28"/>
        </w:rPr>
        <w:lastRenderedPageBreak/>
        <w:t>1.5. 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1C395B58" w14:textId="77777777" w:rsidR="00252C22" w:rsidRDefault="00252C22" w:rsidP="00252C22">
      <w:pPr>
        <w:ind w:firstLine="709"/>
        <w:jc w:val="both"/>
        <w:rPr>
          <w:sz w:val="28"/>
          <w:szCs w:val="28"/>
        </w:rPr>
      </w:pPr>
      <w:r>
        <w:rPr>
          <w:sz w:val="28"/>
          <w:szCs w:val="28"/>
        </w:rPr>
        <w:t>1.6. Руководитель учреждения в пределах имеющихся средств на оплату труда работников учреждения самостоятельно определяет размеры должностных окладов, а также размеры повышающих коэффициентов, доплат, надбавок, премий и других мер материального стимулирования.</w:t>
      </w:r>
    </w:p>
    <w:p w14:paraId="5F71ED93" w14:textId="77777777" w:rsidR="00252C22" w:rsidRDefault="00252C22" w:rsidP="00252C22">
      <w:pPr>
        <w:ind w:firstLine="709"/>
        <w:jc w:val="both"/>
        <w:rPr>
          <w:color w:val="000000"/>
          <w:sz w:val="28"/>
          <w:szCs w:val="28"/>
        </w:rPr>
      </w:pPr>
    </w:p>
    <w:p w14:paraId="30B3F97E" w14:textId="77777777" w:rsidR="00252C22" w:rsidRDefault="00252C22" w:rsidP="00252C22">
      <w:pPr>
        <w:shd w:val="clear" w:color="auto" w:fill="FFFFFF"/>
        <w:ind w:left="180" w:firstLine="720"/>
        <w:jc w:val="both"/>
        <w:rPr>
          <w:b/>
          <w:color w:val="000000"/>
          <w:sz w:val="28"/>
          <w:szCs w:val="28"/>
        </w:rPr>
      </w:pPr>
      <w:r w:rsidRPr="00F709DE">
        <w:rPr>
          <w:b/>
          <w:color w:val="000000"/>
          <w:sz w:val="28"/>
          <w:szCs w:val="28"/>
        </w:rPr>
        <w:t>2. Порядок формирования фонда оплаты труда работников учреждения</w:t>
      </w:r>
    </w:p>
    <w:p w14:paraId="03772F7E" w14:textId="77777777" w:rsidR="00252C22" w:rsidRPr="00236A1D" w:rsidRDefault="00252C22" w:rsidP="00252C22">
      <w:pPr>
        <w:shd w:val="clear" w:color="auto" w:fill="FFFFFF"/>
        <w:ind w:left="180" w:firstLine="720"/>
        <w:jc w:val="both"/>
        <w:rPr>
          <w:b/>
          <w:color w:val="000000"/>
          <w:sz w:val="28"/>
          <w:szCs w:val="28"/>
        </w:rPr>
      </w:pPr>
    </w:p>
    <w:p w14:paraId="0E65AAA6" w14:textId="77777777" w:rsidR="00252C22" w:rsidRDefault="00252C22" w:rsidP="00252C22">
      <w:pPr>
        <w:widowControl w:val="0"/>
        <w:shd w:val="clear" w:color="auto" w:fill="FFFFFF"/>
        <w:autoSpaceDE w:val="0"/>
        <w:autoSpaceDN w:val="0"/>
        <w:spacing w:before="24"/>
        <w:ind w:left="19" w:firstLine="709"/>
        <w:jc w:val="both"/>
        <w:rPr>
          <w:sz w:val="28"/>
          <w:szCs w:val="28"/>
        </w:rPr>
      </w:pPr>
      <w:r>
        <w:rPr>
          <w:sz w:val="28"/>
          <w:szCs w:val="28"/>
        </w:rPr>
        <w:t xml:space="preserve">2.1. Фонд оплаты труда </w:t>
      </w:r>
      <w:r w:rsidRPr="00E21CE6">
        <w:rPr>
          <w:sz w:val="28"/>
          <w:szCs w:val="28"/>
        </w:rPr>
        <w:t xml:space="preserve">работников </w:t>
      </w:r>
      <w:r>
        <w:rPr>
          <w:sz w:val="28"/>
          <w:szCs w:val="28"/>
        </w:rPr>
        <w:t>у</w:t>
      </w:r>
      <w:r w:rsidRPr="00E21CE6">
        <w:rPr>
          <w:sz w:val="28"/>
          <w:szCs w:val="28"/>
        </w:rPr>
        <w:t xml:space="preserve">чреждения формируется на календарный год раздельно, исходя из доведенного объёма субсидий на финансовое обеспечение выполнения им  государственного задания, </w:t>
      </w:r>
      <w:r>
        <w:rPr>
          <w:sz w:val="28"/>
          <w:szCs w:val="28"/>
        </w:rPr>
        <w:t xml:space="preserve">субсидий на иные цели в части выплат социального характера, направляемых на оплату труда, </w:t>
      </w:r>
      <w:r w:rsidRPr="00E21CE6">
        <w:rPr>
          <w:sz w:val="28"/>
          <w:szCs w:val="28"/>
        </w:rPr>
        <w:t>и средств от иной приносящей доход деятельности.</w:t>
      </w:r>
    </w:p>
    <w:p w14:paraId="6D506CC8" w14:textId="77777777" w:rsidR="00252C22" w:rsidRDefault="00252C22" w:rsidP="00252C22">
      <w:pPr>
        <w:shd w:val="clear" w:color="auto" w:fill="FFFFFF"/>
        <w:ind w:left="180" w:firstLine="720"/>
        <w:jc w:val="both"/>
        <w:rPr>
          <w:color w:val="000000"/>
          <w:sz w:val="28"/>
          <w:szCs w:val="28"/>
        </w:rPr>
      </w:pPr>
      <w:r w:rsidRPr="00236A1D">
        <w:rPr>
          <w:color w:val="000000"/>
          <w:sz w:val="28"/>
          <w:szCs w:val="28"/>
        </w:rPr>
        <w:t xml:space="preserve">2.2. </w:t>
      </w:r>
      <w:r>
        <w:rPr>
          <w:sz w:val="28"/>
          <w:szCs w:val="28"/>
        </w:rPr>
        <w:t>Фонд оплаты труда</w:t>
      </w:r>
      <w:r w:rsidRPr="00236A1D">
        <w:rPr>
          <w:color w:val="000000"/>
          <w:sz w:val="28"/>
          <w:szCs w:val="28"/>
        </w:rPr>
        <w:t xml:space="preserve"> работников учреждения включает</w:t>
      </w:r>
      <w:r>
        <w:rPr>
          <w:color w:val="000000"/>
          <w:sz w:val="28"/>
          <w:szCs w:val="28"/>
        </w:rPr>
        <w:t xml:space="preserve"> в себя</w:t>
      </w:r>
      <w:r w:rsidRPr="00236A1D">
        <w:rPr>
          <w:color w:val="000000"/>
          <w:sz w:val="28"/>
          <w:szCs w:val="28"/>
        </w:rPr>
        <w:t xml:space="preserve"> базовую, специальную, стимулирующую части</w:t>
      </w:r>
      <w:r>
        <w:rPr>
          <w:color w:val="000000"/>
          <w:sz w:val="28"/>
          <w:szCs w:val="28"/>
        </w:rPr>
        <w:t xml:space="preserve"> и выплаты </w:t>
      </w:r>
      <w:r w:rsidRPr="00236A1D">
        <w:rPr>
          <w:color w:val="000000"/>
          <w:sz w:val="28"/>
          <w:szCs w:val="28"/>
        </w:rPr>
        <w:t>компенсационн</w:t>
      </w:r>
      <w:r>
        <w:rPr>
          <w:color w:val="000000"/>
          <w:sz w:val="28"/>
          <w:szCs w:val="28"/>
        </w:rPr>
        <w:t>ого характера.</w:t>
      </w:r>
    </w:p>
    <w:p w14:paraId="416A23A0" w14:textId="77777777" w:rsidR="00252C22" w:rsidRDefault="00252C22" w:rsidP="00252C22">
      <w:pPr>
        <w:shd w:val="clear" w:color="auto" w:fill="FFFFFF"/>
        <w:ind w:left="180" w:firstLine="720"/>
        <w:jc w:val="both"/>
        <w:rPr>
          <w:color w:val="000000"/>
          <w:sz w:val="28"/>
          <w:szCs w:val="28"/>
        </w:rPr>
      </w:pPr>
      <w:r>
        <w:rPr>
          <w:color w:val="000000"/>
          <w:sz w:val="28"/>
          <w:szCs w:val="28"/>
        </w:rPr>
        <w:t>Базовая часть ф</w:t>
      </w:r>
      <w:r>
        <w:rPr>
          <w:sz w:val="28"/>
          <w:szCs w:val="28"/>
        </w:rPr>
        <w:t>онда оплаты труда</w:t>
      </w:r>
      <w:r>
        <w:rPr>
          <w:color w:val="000000"/>
          <w:sz w:val="28"/>
          <w:szCs w:val="28"/>
        </w:rPr>
        <w:t xml:space="preserve"> обеспечивает выплату гарантированных должностных окладов работников учреждения.</w:t>
      </w:r>
    </w:p>
    <w:p w14:paraId="1FE58B6A" w14:textId="77777777" w:rsidR="00252C22" w:rsidRDefault="00252C22" w:rsidP="00252C22">
      <w:pPr>
        <w:shd w:val="clear" w:color="auto" w:fill="FFFFFF"/>
        <w:ind w:left="180" w:firstLine="720"/>
        <w:jc w:val="both"/>
        <w:rPr>
          <w:color w:val="000000"/>
          <w:sz w:val="28"/>
          <w:szCs w:val="28"/>
        </w:rPr>
      </w:pPr>
      <w:r>
        <w:rPr>
          <w:color w:val="000000"/>
          <w:sz w:val="28"/>
          <w:szCs w:val="28"/>
        </w:rPr>
        <w:t>Специальная часть ф</w:t>
      </w:r>
      <w:r>
        <w:rPr>
          <w:sz w:val="28"/>
          <w:szCs w:val="28"/>
        </w:rPr>
        <w:t>онда оплаты труда</w:t>
      </w:r>
      <w:r>
        <w:rPr>
          <w:color w:val="000000"/>
          <w:sz w:val="28"/>
          <w:szCs w:val="28"/>
        </w:rPr>
        <w:t xml:space="preserve"> обеспечивает выплату начислений с учетом повышающих коэффициентов к должностным окладам работников учреждений.</w:t>
      </w:r>
    </w:p>
    <w:p w14:paraId="442236A0" w14:textId="77777777" w:rsidR="00252C22" w:rsidRDefault="00252C22" w:rsidP="00252C22">
      <w:pPr>
        <w:shd w:val="clear" w:color="auto" w:fill="FFFFFF"/>
        <w:ind w:left="180" w:firstLine="720"/>
        <w:jc w:val="both"/>
        <w:rPr>
          <w:color w:val="000000"/>
          <w:sz w:val="28"/>
          <w:szCs w:val="28"/>
        </w:rPr>
      </w:pPr>
      <w:r>
        <w:rPr>
          <w:color w:val="000000"/>
          <w:sz w:val="28"/>
          <w:szCs w:val="28"/>
        </w:rPr>
        <w:t>Стимулирующая часть ф</w:t>
      </w:r>
      <w:r>
        <w:rPr>
          <w:sz w:val="28"/>
          <w:szCs w:val="28"/>
        </w:rPr>
        <w:t>онда оплаты труда</w:t>
      </w:r>
      <w:r>
        <w:rPr>
          <w:color w:val="000000"/>
          <w:sz w:val="28"/>
          <w:szCs w:val="28"/>
        </w:rPr>
        <w:t xml:space="preserve"> обеспечивает выплаты стимулирующего характера.</w:t>
      </w:r>
    </w:p>
    <w:p w14:paraId="6F967F26" w14:textId="77777777" w:rsidR="00252C22" w:rsidRDefault="00252C22" w:rsidP="00252C22">
      <w:pPr>
        <w:shd w:val="clear" w:color="auto" w:fill="FFFFFF"/>
        <w:ind w:left="180" w:firstLine="720"/>
        <w:jc w:val="both"/>
        <w:rPr>
          <w:color w:val="000000"/>
          <w:sz w:val="28"/>
          <w:szCs w:val="28"/>
        </w:rPr>
      </w:pPr>
      <w:r w:rsidRPr="00236A1D">
        <w:rPr>
          <w:color w:val="000000"/>
          <w:sz w:val="28"/>
          <w:szCs w:val="28"/>
        </w:rPr>
        <w:t xml:space="preserve">На стимулирующие выплаты руководителя учреждения направляется до 5 % от </w:t>
      </w:r>
      <w:r>
        <w:rPr>
          <w:color w:val="000000"/>
          <w:sz w:val="28"/>
          <w:szCs w:val="28"/>
        </w:rPr>
        <w:t>ф</w:t>
      </w:r>
      <w:r>
        <w:rPr>
          <w:sz w:val="28"/>
          <w:szCs w:val="28"/>
        </w:rPr>
        <w:t>онда оплаты труда</w:t>
      </w:r>
      <w:r w:rsidRPr="00236A1D">
        <w:rPr>
          <w:color w:val="000000"/>
          <w:sz w:val="28"/>
          <w:szCs w:val="28"/>
        </w:rPr>
        <w:t xml:space="preserve"> работников учреждения. Неиспользованные средства стимулирующей части ФОТ руководителя учреждения могут быть перераспределены и направлены на выплаты стимулирующего характера работникам учреждения.</w:t>
      </w:r>
    </w:p>
    <w:p w14:paraId="7B98CBA3" w14:textId="77777777" w:rsidR="00252C22" w:rsidRDefault="00252C22" w:rsidP="00252C22">
      <w:pPr>
        <w:shd w:val="clear" w:color="auto" w:fill="FFFFFF"/>
        <w:ind w:left="180" w:firstLine="720"/>
        <w:jc w:val="both"/>
        <w:rPr>
          <w:color w:val="000000"/>
          <w:sz w:val="28"/>
          <w:szCs w:val="28"/>
        </w:rPr>
      </w:pPr>
      <w:r>
        <w:rPr>
          <w:color w:val="000000"/>
          <w:sz w:val="28"/>
          <w:szCs w:val="28"/>
        </w:rPr>
        <w:t>Выплаты компенсационного характера устанавливаются за труд в особых условиях, в том числе в местностях с особыми климатическими условиями, и за труд в условиях, отклоняющихся от нормальных.</w:t>
      </w:r>
    </w:p>
    <w:p w14:paraId="2FC92FB7" w14:textId="77777777" w:rsidR="00252C22" w:rsidRPr="00F87BA7" w:rsidRDefault="00252C22" w:rsidP="00252C22">
      <w:pPr>
        <w:ind w:firstLine="720"/>
        <w:rPr>
          <w:sz w:val="28"/>
          <w:szCs w:val="28"/>
        </w:rPr>
      </w:pPr>
      <w:r w:rsidRPr="006135A0">
        <w:rPr>
          <w:sz w:val="28"/>
          <w:szCs w:val="28"/>
        </w:rPr>
        <w:t xml:space="preserve">Базовая, специальная </w:t>
      </w:r>
      <w:r>
        <w:rPr>
          <w:sz w:val="28"/>
          <w:szCs w:val="28"/>
        </w:rPr>
        <w:t xml:space="preserve">части </w:t>
      </w:r>
      <w:r>
        <w:rPr>
          <w:color w:val="000000"/>
          <w:sz w:val="28"/>
          <w:szCs w:val="28"/>
        </w:rPr>
        <w:t>ф</w:t>
      </w:r>
      <w:r>
        <w:rPr>
          <w:sz w:val="28"/>
          <w:szCs w:val="28"/>
        </w:rPr>
        <w:t>онда оплаты труда</w:t>
      </w:r>
      <w:r w:rsidRPr="006135A0">
        <w:rPr>
          <w:sz w:val="28"/>
          <w:szCs w:val="28"/>
        </w:rPr>
        <w:t xml:space="preserve"> и </w:t>
      </w:r>
      <w:r>
        <w:rPr>
          <w:sz w:val="28"/>
          <w:szCs w:val="28"/>
        </w:rPr>
        <w:t xml:space="preserve">выплаты </w:t>
      </w:r>
      <w:r w:rsidRPr="006135A0">
        <w:rPr>
          <w:sz w:val="28"/>
          <w:szCs w:val="28"/>
        </w:rPr>
        <w:t>компенсационн</w:t>
      </w:r>
      <w:r>
        <w:rPr>
          <w:sz w:val="28"/>
          <w:szCs w:val="28"/>
        </w:rPr>
        <w:t>ого характера</w:t>
      </w:r>
      <w:r w:rsidRPr="006135A0">
        <w:rPr>
          <w:sz w:val="28"/>
          <w:szCs w:val="28"/>
        </w:rPr>
        <w:t xml:space="preserve"> составляют не более 70% о</w:t>
      </w:r>
      <w:r>
        <w:rPr>
          <w:sz w:val="28"/>
          <w:szCs w:val="28"/>
        </w:rPr>
        <w:t>т</w:t>
      </w:r>
      <w:r w:rsidRPr="00F709DE">
        <w:rPr>
          <w:color w:val="000000"/>
          <w:sz w:val="28"/>
          <w:szCs w:val="28"/>
        </w:rPr>
        <w:t xml:space="preserve"> </w:t>
      </w:r>
      <w:r>
        <w:rPr>
          <w:color w:val="000000"/>
          <w:sz w:val="28"/>
          <w:szCs w:val="28"/>
        </w:rPr>
        <w:t>ф</w:t>
      </w:r>
      <w:r>
        <w:rPr>
          <w:sz w:val="28"/>
          <w:szCs w:val="28"/>
        </w:rPr>
        <w:t>онда оплаты труда</w:t>
      </w:r>
      <w:r w:rsidRPr="006135A0">
        <w:rPr>
          <w:sz w:val="28"/>
          <w:szCs w:val="28"/>
        </w:rPr>
        <w:t>, а стимулирующая часть ФОТ – не менее 30 %.</w:t>
      </w:r>
      <w:r w:rsidRPr="00F87BA7">
        <w:rPr>
          <w:sz w:val="28"/>
          <w:szCs w:val="28"/>
        </w:rPr>
        <w:t xml:space="preserve"> </w:t>
      </w:r>
    </w:p>
    <w:p w14:paraId="543850ED" w14:textId="77777777" w:rsidR="00252C22" w:rsidRDefault="00252C22" w:rsidP="00252C22">
      <w:pPr>
        <w:shd w:val="clear" w:color="auto" w:fill="FFFFFF"/>
        <w:ind w:left="180" w:firstLine="720"/>
        <w:jc w:val="both"/>
        <w:rPr>
          <w:color w:val="000000"/>
          <w:sz w:val="28"/>
          <w:szCs w:val="28"/>
        </w:rPr>
      </w:pPr>
      <w:r w:rsidRPr="00236A1D">
        <w:rPr>
          <w:color w:val="000000"/>
          <w:sz w:val="28"/>
          <w:szCs w:val="28"/>
        </w:rPr>
        <w:t xml:space="preserve">       2.3. При формировании </w:t>
      </w:r>
      <w:r>
        <w:rPr>
          <w:color w:val="000000"/>
          <w:sz w:val="28"/>
          <w:szCs w:val="28"/>
        </w:rPr>
        <w:t>ф</w:t>
      </w:r>
      <w:r>
        <w:rPr>
          <w:sz w:val="28"/>
          <w:szCs w:val="28"/>
        </w:rPr>
        <w:t>онда оплаты труда</w:t>
      </w:r>
      <w:r w:rsidRPr="00236A1D">
        <w:rPr>
          <w:color w:val="000000"/>
          <w:sz w:val="28"/>
          <w:szCs w:val="28"/>
        </w:rPr>
        <w:t xml:space="preserve"> работников учреждения</w:t>
      </w:r>
      <w:r>
        <w:rPr>
          <w:color w:val="000000"/>
          <w:sz w:val="28"/>
          <w:szCs w:val="28"/>
        </w:rPr>
        <w:t xml:space="preserve"> </w:t>
      </w:r>
      <w:r w:rsidRPr="00236A1D">
        <w:rPr>
          <w:color w:val="000000"/>
          <w:sz w:val="28"/>
          <w:szCs w:val="28"/>
        </w:rPr>
        <w:t xml:space="preserve">устанавливается </w:t>
      </w:r>
      <w:r>
        <w:rPr>
          <w:color w:val="000000"/>
          <w:sz w:val="28"/>
          <w:szCs w:val="28"/>
        </w:rPr>
        <w:t xml:space="preserve">предельная доля оплаты труда административно-управленческого и вспомогательного </w:t>
      </w:r>
      <w:r w:rsidRPr="00236A1D">
        <w:rPr>
          <w:color w:val="000000"/>
          <w:sz w:val="28"/>
          <w:szCs w:val="28"/>
        </w:rPr>
        <w:t xml:space="preserve">персонала </w:t>
      </w:r>
      <w:r>
        <w:rPr>
          <w:color w:val="000000"/>
          <w:sz w:val="28"/>
          <w:szCs w:val="28"/>
        </w:rPr>
        <w:t>в фонде оплаты труда учреждения не более 30%.</w:t>
      </w:r>
      <w:r w:rsidRPr="00236A1D">
        <w:rPr>
          <w:color w:val="000000"/>
          <w:sz w:val="28"/>
          <w:szCs w:val="28"/>
        </w:rPr>
        <w:t xml:space="preserve"> </w:t>
      </w:r>
    </w:p>
    <w:p w14:paraId="0F857EF3" w14:textId="77777777" w:rsidR="00252C22" w:rsidRPr="00236A1D" w:rsidRDefault="00252C22" w:rsidP="00252C22">
      <w:pPr>
        <w:shd w:val="clear" w:color="auto" w:fill="FFFFFF"/>
        <w:ind w:left="180" w:firstLine="720"/>
        <w:jc w:val="both"/>
        <w:rPr>
          <w:color w:val="000000"/>
          <w:sz w:val="28"/>
          <w:szCs w:val="28"/>
        </w:rPr>
      </w:pPr>
    </w:p>
    <w:p w14:paraId="0F63E481" w14:textId="77777777" w:rsidR="00252C22" w:rsidRPr="00236A1D" w:rsidRDefault="00252C22" w:rsidP="00252C22">
      <w:pPr>
        <w:shd w:val="clear" w:color="auto" w:fill="FFFFFF"/>
        <w:ind w:left="180" w:firstLine="720"/>
        <w:jc w:val="both"/>
        <w:rPr>
          <w:b/>
          <w:bCs/>
          <w:color w:val="000000"/>
          <w:sz w:val="28"/>
          <w:szCs w:val="28"/>
        </w:rPr>
      </w:pPr>
      <w:r w:rsidRPr="00236A1D">
        <w:rPr>
          <w:b/>
          <w:bCs/>
          <w:color w:val="000000"/>
          <w:sz w:val="28"/>
          <w:szCs w:val="28"/>
        </w:rPr>
        <w:t>3. Порядок и условия оплаты труда работников учреждения</w:t>
      </w:r>
    </w:p>
    <w:p w14:paraId="0641F37F" w14:textId="77777777" w:rsidR="00252C22" w:rsidRPr="00236A1D" w:rsidRDefault="00252C22" w:rsidP="00252C22">
      <w:pPr>
        <w:shd w:val="clear" w:color="auto" w:fill="FFFFFF"/>
        <w:ind w:left="180" w:firstLine="720"/>
        <w:jc w:val="both"/>
        <w:rPr>
          <w:b/>
          <w:bCs/>
          <w:color w:val="000000"/>
          <w:sz w:val="28"/>
          <w:szCs w:val="28"/>
        </w:rPr>
      </w:pPr>
    </w:p>
    <w:p w14:paraId="2B26FF51" w14:textId="77777777" w:rsidR="00252C22" w:rsidRDefault="00252C22" w:rsidP="00252C22">
      <w:pPr>
        <w:shd w:val="clear" w:color="auto" w:fill="FFFFFF"/>
        <w:ind w:left="180" w:firstLine="720"/>
        <w:jc w:val="both"/>
        <w:rPr>
          <w:color w:val="000000"/>
          <w:sz w:val="28"/>
          <w:szCs w:val="28"/>
        </w:rPr>
      </w:pPr>
      <w:r w:rsidRPr="00236A1D">
        <w:rPr>
          <w:bCs/>
          <w:color w:val="000000"/>
          <w:sz w:val="28"/>
          <w:szCs w:val="28"/>
        </w:rPr>
        <w:t>3.1</w:t>
      </w:r>
      <w:r>
        <w:rPr>
          <w:bCs/>
          <w:color w:val="000000"/>
          <w:sz w:val="28"/>
          <w:szCs w:val="28"/>
        </w:rPr>
        <w:t>.</w:t>
      </w:r>
      <w:r w:rsidRPr="00236A1D">
        <w:rPr>
          <w:b/>
          <w:bCs/>
          <w:color w:val="000000"/>
          <w:sz w:val="28"/>
          <w:szCs w:val="28"/>
        </w:rPr>
        <w:t xml:space="preserve"> </w:t>
      </w:r>
      <w:r w:rsidRPr="00236A1D">
        <w:rPr>
          <w:color w:val="000000"/>
          <w:sz w:val="28"/>
          <w:szCs w:val="28"/>
        </w:rPr>
        <w:t>Заработная плата работников учреждения состоит из</w:t>
      </w:r>
      <w:r>
        <w:rPr>
          <w:color w:val="000000"/>
          <w:sz w:val="28"/>
          <w:szCs w:val="28"/>
        </w:rPr>
        <w:t xml:space="preserve"> должностного оклада, повышающих коэффициентов к должностному окладу, выплат компенсационного и стимулирующего характера, доплат до минимального размера оплаты труда, установленного федеральным законодательством.</w:t>
      </w:r>
    </w:p>
    <w:p w14:paraId="121D9867" w14:textId="77777777" w:rsidR="00252C22" w:rsidRDefault="00252C22" w:rsidP="00252C22">
      <w:pPr>
        <w:shd w:val="clear" w:color="auto" w:fill="FFFFFF"/>
        <w:ind w:left="180" w:firstLine="720"/>
        <w:jc w:val="both"/>
        <w:rPr>
          <w:color w:val="000000"/>
          <w:sz w:val="28"/>
          <w:szCs w:val="28"/>
        </w:rPr>
      </w:pPr>
      <w:r>
        <w:rPr>
          <w:color w:val="000000"/>
          <w:sz w:val="28"/>
          <w:szCs w:val="28"/>
        </w:rPr>
        <w:t xml:space="preserve">3.2. </w:t>
      </w:r>
      <w:r w:rsidRPr="00236A1D">
        <w:rPr>
          <w:color w:val="000000"/>
          <w:sz w:val="28"/>
          <w:szCs w:val="28"/>
        </w:rPr>
        <w:t>Условия оплаты труда, вклю</w:t>
      </w:r>
      <w:r>
        <w:rPr>
          <w:color w:val="000000"/>
          <w:sz w:val="28"/>
          <w:szCs w:val="28"/>
        </w:rPr>
        <w:t>чая размеры должностного оклада работника</w:t>
      </w:r>
      <w:r w:rsidRPr="00236A1D">
        <w:rPr>
          <w:color w:val="000000"/>
          <w:sz w:val="28"/>
          <w:szCs w:val="28"/>
        </w:rPr>
        <w:t>, повышающие коэффициенты</w:t>
      </w:r>
      <w:r>
        <w:rPr>
          <w:color w:val="000000"/>
          <w:sz w:val="28"/>
          <w:szCs w:val="28"/>
        </w:rPr>
        <w:t xml:space="preserve"> к должностному окладу,</w:t>
      </w:r>
      <w:r w:rsidRPr="00236A1D">
        <w:rPr>
          <w:color w:val="000000"/>
          <w:sz w:val="28"/>
          <w:szCs w:val="28"/>
        </w:rPr>
        <w:t xml:space="preserve"> компенсационные и </w:t>
      </w:r>
      <w:r w:rsidRPr="00236A1D">
        <w:rPr>
          <w:color w:val="000000"/>
          <w:sz w:val="28"/>
          <w:szCs w:val="28"/>
        </w:rPr>
        <w:lastRenderedPageBreak/>
        <w:t>стимулирующие выплаты, являются обязательными для включения в трудовой договор</w:t>
      </w:r>
      <w:r>
        <w:rPr>
          <w:color w:val="000000"/>
          <w:sz w:val="28"/>
          <w:szCs w:val="28"/>
        </w:rPr>
        <w:t xml:space="preserve"> (дополнительное соглашение к трудовому договору)</w:t>
      </w:r>
      <w:r w:rsidRPr="00236A1D">
        <w:rPr>
          <w:color w:val="000000"/>
          <w:sz w:val="28"/>
          <w:szCs w:val="28"/>
        </w:rPr>
        <w:t>.</w:t>
      </w:r>
    </w:p>
    <w:p w14:paraId="146C4FF5" w14:textId="77777777" w:rsidR="00252C22" w:rsidRDefault="00252C22" w:rsidP="00252C22">
      <w:pPr>
        <w:shd w:val="clear" w:color="auto" w:fill="FFFFFF"/>
        <w:ind w:left="180" w:firstLine="720"/>
        <w:jc w:val="both"/>
        <w:rPr>
          <w:color w:val="000000"/>
          <w:sz w:val="28"/>
          <w:szCs w:val="28"/>
        </w:rPr>
      </w:pPr>
      <w:r w:rsidRPr="00D82D3B">
        <w:rPr>
          <w:color w:val="000000"/>
          <w:sz w:val="28"/>
          <w:szCs w:val="28"/>
        </w:rPr>
        <w:t>3.3.</w:t>
      </w:r>
      <w:r>
        <w:rPr>
          <w:color w:val="000000"/>
          <w:sz w:val="28"/>
          <w:szCs w:val="28"/>
        </w:rPr>
        <w:t xml:space="preserve"> Размеры д</w:t>
      </w:r>
      <w:r w:rsidRPr="00236A1D">
        <w:rPr>
          <w:color w:val="000000"/>
          <w:sz w:val="28"/>
          <w:szCs w:val="28"/>
        </w:rPr>
        <w:t>олжностн</w:t>
      </w:r>
      <w:r>
        <w:rPr>
          <w:color w:val="000000"/>
          <w:sz w:val="28"/>
          <w:szCs w:val="28"/>
        </w:rPr>
        <w:t>ых</w:t>
      </w:r>
      <w:r w:rsidRPr="00236A1D">
        <w:rPr>
          <w:color w:val="000000"/>
          <w:sz w:val="28"/>
          <w:szCs w:val="28"/>
        </w:rPr>
        <w:t xml:space="preserve"> оклад</w:t>
      </w:r>
      <w:r>
        <w:rPr>
          <w:color w:val="000000"/>
          <w:sz w:val="28"/>
          <w:szCs w:val="28"/>
        </w:rPr>
        <w:t>ов работников учреждения</w:t>
      </w:r>
      <w:r w:rsidRPr="00236A1D">
        <w:rPr>
          <w:color w:val="000000"/>
          <w:sz w:val="28"/>
          <w:szCs w:val="28"/>
        </w:rPr>
        <w:t xml:space="preserve"> устанавливается руководителем </w:t>
      </w:r>
      <w:r>
        <w:rPr>
          <w:color w:val="000000"/>
          <w:sz w:val="28"/>
          <w:szCs w:val="28"/>
        </w:rPr>
        <w:t xml:space="preserve">учреждения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14:paraId="1A4427BF" w14:textId="77777777" w:rsidR="00252C22" w:rsidRDefault="00252C22" w:rsidP="00252C22">
      <w:pPr>
        <w:shd w:val="clear" w:color="auto" w:fill="FFFFFF"/>
        <w:ind w:left="180" w:firstLine="720"/>
        <w:jc w:val="both"/>
        <w:rPr>
          <w:bCs/>
          <w:sz w:val="28"/>
          <w:szCs w:val="28"/>
        </w:rPr>
      </w:pPr>
      <w:r>
        <w:rPr>
          <w:color w:val="000000"/>
          <w:sz w:val="28"/>
          <w:szCs w:val="28"/>
        </w:rPr>
        <w:t xml:space="preserve">   </w:t>
      </w:r>
      <w:r>
        <w:rPr>
          <w:sz w:val="28"/>
          <w:szCs w:val="28"/>
        </w:rPr>
        <w:t>3.4. Размеры должностных окладов работников учреждения (за исключением осуществляющих профессиональную деятельность по общеотраслевым должностям служащих и по общеотраслевым профессиям рабочих)</w:t>
      </w:r>
      <w:r>
        <w:rPr>
          <w:b/>
          <w:bCs/>
          <w:sz w:val="28"/>
          <w:szCs w:val="28"/>
        </w:rPr>
        <w:t xml:space="preserve"> </w:t>
      </w:r>
      <w:r>
        <w:rPr>
          <w:bCs/>
          <w:sz w:val="28"/>
          <w:szCs w:val="28"/>
        </w:rPr>
        <w:t xml:space="preserve">устанавливаются в соответствии с </w:t>
      </w:r>
      <w:r w:rsidRPr="000C2FF3">
        <w:rPr>
          <w:bCs/>
          <w:sz w:val="28"/>
          <w:szCs w:val="28"/>
        </w:rPr>
        <w:t>Приложением №1 к настоящему</w:t>
      </w:r>
      <w:r>
        <w:rPr>
          <w:bCs/>
          <w:sz w:val="28"/>
          <w:szCs w:val="28"/>
        </w:rPr>
        <w:t xml:space="preserve"> Положению.</w:t>
      </w:r>
    </w:p>
    <w:p w14:paraId="43B597A3" w14:textId="77777777" w:rsidR="00252C22" w:rsidRDefault="00252C22" w:rsidP="00252C22">
      <w:pPr>
        <w:autoSpaceDE w:val="0"/>
        <w:autoSpaceDN w:val="0"/>
        <w:adjustRightInd w:val="0"/>
        <w:ind w:firstLine="709"/>
        <w:jc w:val="both"/>
        <w:rPr>
          <w:sz w:val="28"/>
          <w:szCs w:val="28"/>
        </w:rPr>
      </w:pPr>
      <w:r>
        <w:rPr>
          <w:color w:val="000000"/>
          <w:sz w:val="28"/>
        </w:rPr>
        <w:t xml:space="preserve"> </w:t>
      </w:r>
      <w:r>
        <w:rPr>
          <w:sz w:val="28"/>
          <w:szCs w:val="28"/>
        </w:rPr>
        <w:t xml:space="preserve">Размеры должностных окладов работников учреждения, </w:t>
      </w:r>
      <w:r>
        <w:rPr>
          <w:bCs/>
          <w:sz w:val="28"/>
          <w:szCs w:val="28"/>
        </w:rPr>
        <w:t xml:space="preserve">осуществляющих профессиональную деятельность по </w:t>
      </w:r>
      <w:r>
        <w:rPr>
          <w:sz w:val="28"/>
          <w:szCs w:val="28"/>
        </w:rPr>
        <w:t>общеотраслевым</w:t>
      </w:r>
      <w:r>
        <w:rPr>
          <w:bCs/>
          <w:sz w:val="28"/>
          <w:szCs w:val="28"/>
        </w:rPr>
        <w:t xml:space="preserve"> должностям служащих и по общеотраслевым профессиям рабочих, </w:t>
      </w:r>
      <w:r>
        <w:rPr>
          <w:sz w:val="28"/>
          <w:szCs w:val="28"/>
        </w:rPr>
        <w:t xml:space="preserve">устанавливаются в соответствии с приказом Комитета по труду и занятости населения Мурманской </w:t>
      </w:r>
      <w:r w:rsidRPr="006869CC">
        <w:rPr>
          <w:sz w:val="28"/>
          <w:szCs w:val="28"/>
        </w:rPr>
        <w:t>области.</w:t>
      </w:r>
    </w:p>
    <w:p w14:paraId="28872C78" w14:textId="77777777" w:rsidR="00252C22" w:rsidRDefault="00252C22" w:rsidP="00252C22">
      <w:pPr>
        <w:autoSpaceDE w:val="0"/>
        <w:autoSpaceDN w:val="0"/>
        <w:adjustRightInd w:val="0"/>
        <w:ind w:firstLine="709"/>
        <w:jc w:val="both"/>
        <w:rPr>
          <w:sz w:val="28"/>
          <w:szCs w:val="28"/>
        </w:rPr>
      </w:pPr>
      <w:r>
        <w:rPr>
          <w:sz w:val="28"/>
          <w:szCs w:val="28"/>
        </w:rPr>
        <w:t>3.5. Положение об оплате труда работников учреждения устанавливает размеры должностных окладов работников применительно к соответствующим профессиональным квалификационным группам и квалификационным уровням профессиональных квалификационных групп не ниже установленных минимальных размеров должностных окладов.</w:t>
      </w:r>
    </w:p>
    <w:p w14:paraId="64C1D2C8" w14:textId="77777777" w:rsidR="00252C22" w:rsidRDefault="00252C22" w:rsidP="00252C22">
      <w:pPr>
        <w:autoSpaceDE w:val="0"/>
        <w:autoSpaceDN w:val="0"/>
        <w:adjustRightInd w:val="0"/>
        <w:ind w:firstLine="709"/>
        <w:jc w:val="both"/>
        <w:rPr>
          <w:sz w:val="28"/>
          <w:szCs w:val="28"/>
        </w:rPr>
      </w:pPr>
      <w:r w:rsidRPr="00236A1D">
        <w:rPr>
          <w:color w:val="000000"/>
          <w:sz w:val="28"/>
        </w:rPr>
        <w:t>3.</w:t>
      </w:r>
      <w:r>
        <w:rPr>
          <w:color w:val="000000"/>
          <w:sz w:val="28"/>
          <w:szCs w:val="28"/>
        </w:rPr>
        <w:t xml:space="preserve">6. </w:t>
      </w:r>
      <w:r>
        <w:rPr>
          <w:sz w:val="28"/>
          <w:szCs w:val="28"/>
        </w:rPr>
        <w:t>Руководитель учреждения не вправе:</w:t>
      </w:r>
    </w:p>
    <w:p w14:paraId="7AC01EAA" w14:textId="77777777" w:rsidR="00252C22" w:rsidRDefault="00252C22" w:rsidP="00252C22">
      <w:pPr>
        <w:widowControl w:val="0"/>
        <w:autoSpaceDE w:val="0"/>
        <w:autoSpaceDN w:val="0"/>
        <w:adjustRightInd w:val="0"/>
        <w:jc w:val="both"/>
        <w:rPr>
          <w:sz w:val="28"/>
          <w:szCs w:val="28"/>
        </w:rPr>
      </w:pPr>
      <w:r>
        <w:rPr>
          <w:sz w:val="28"/>
          <w:szCs w:val="28"/>
        </w:rPr>
        <w:t xml:space="preserve">        - устанавливать повышающие коэффициенты за наличие среднего или высшего профессионального образования по должностям работников, квалификационные характеристики которых не содержат требований о наличии среднего или высшего профессионального образования; </w:t>
      </w:r>
    </w:p>
    <w:p w14:paraId="3765620F" w14:textId="77777777" w:rsidR="00252C22" w:rsidRDefault="00252C22" w:rsidP="00252C22">
      <w:pPr>
        <w:widowControl w:val="0"/>
        <w:autoSpaceDE w:val="0"/>
        <w:autoSpaceDN w:val="0"/>
        <w:adjustRightInd w:val="0"/>
        <w:jc w:val="both"/>
        <w:rPr>
          <w:sz w:val="28"/>
          <w:szCs w:val="28"/>
        </w:rPr>
      </w:pPr>
      <w:r>
        <w:rPr>
          <w:sz w:val="28"/>
          <w:szCs w:val="28"/>
        </w:rPr>
        <w:t xml:space="preserve">        - устанавливать различные размеры должностных окладов, различные повышающие коэффициенты к должностным окладам по одним и тем же должностям работников с одинаковой квалификацией, входящих в один и тот же квалификационный уровень профессиональной квалификационной группы, выполняющих одинаковую трудовую функцию.</w:t>
      </w:r>
    </w:p>
    <w:p w14:paraId="476FAE7E" w14:textId="77777777" w:rsidR="00252C22" w:rsidRDefault="00252C22" w:rsidP="00252C22">
      <w:pPr>
        <w:shd w:val="clear" w:color="auto" w:fill="FFFFFF"/>
        <w:ind w:left="180" w:firstLine="720"/>
        <w:jc w:val="both"/>
        <w:rPr>
          <w:b/>
          <w:color w:val="000000"/>
          <w:sz w:val="28"/>
          <w:szCs w:val="28"/>
        </w:rPr>
      </w:pPr>
    </w:p>
    <w:p w14:paraId="2285F7D5" w14:textId="77777777" w:rsidR="00252C22" w:rsidRPr="00236A1D" w:rsidRDefault="00252C22" w:rsidP="00252C22">
      <w:pPr>
        <w:shd w:val="clear" w:color="auto" w:fill="FFFFFF"/>
        <w:ind w:left="180" w:firstLine="720"/>
        <w:jc w:val="center"/>
        <w:rPr>
          <w:b/>
          <w:color w:val="000000"/>
          <w:sz w:val="28"/>
          <w:szCs w:val="28"/>
        </w:rPr>
      </w:pPr>
      <w:r>
        <w:rPr>
          <w:b/>
          <w:color w:val="000000"/>
          <w:sz w:val="28"/>
          <w:szCs w:val="28"/>
        </w:rPr>
        <w:t>4</w:t>
      </w:r>
      <w:r w:rsidRPr="00236A1D">
        <w:rPr>
          <w:b/>
          <w:color w:val="000000"/>
          <w:sz w:val="28"/>
          <w:szCs w:val="28"/>
        </w:rPr>
        <w:t>. Порядок и условия установления повышающих коэффициентов к размерам должностных окладов работников</w:t>
      </w:r>
      <w:r>
        <w:rPr>
          <w:b/>
          <w:color w:val="000000"/>
          <w:sz w:val="28"/>
          <w:szCs w:val="28"/>
        </w:rPr>
        <w:t xml:space="preserve"> учреждения</w:t>
      </w:r>
    </w:p>
    <w:p w14:paraId="08817AFA" w14:textId="77777777" w:rsidR="00252C22" w:rsidRPr="00236A1D" w:rsidRDefault="00252C22" w:rsidP="00252C22">
      <w:pPr>
        <w:shd w:val="clear" w:color="auto" w:fill="FFFFFF"/>
        <w:ind w:left="180" w:firstLine="720"/>
        <w:jc w:val="center"/>
        <w:rPr>
          <w:color w:val="000000"/>
          <w:sz w:val="28"/>
        </w:rPr>
      </w:pPr>
    </w:p>
    <w:p w14:paraId="6A577F11" w14:textId="77777777" w:rsidR="00252C22" w:rsidRPr="00236A1D" w:rsidRDefault="00252C22" w:rsidP="00252C22">
      <w:pPr>
        <w:shd w:val="clear" w:color="auto" w:fill="FFFFFF"/>
        <w:ind w:left="180" w:firstLine="720"/>
        <w:jc w:val="both"/>
        <w:rPr>
          <w:color w:val="000000"/>
          <w:sz w:val="28"/>
          <w:szCs w:val="28"/>
        </w:rPr>
      </w:pPr>
      <w:r>
        <w:rPr>
          <w:color w:val="000000"/>
          <w:sz w:val="28"/>
          <w:szCs w:val="28"/>
        </w:rPr>
        <w:t xml:space="preserve">4.1. К размеру должностного оклада по уровню соответствующей </w:t>
      </w:r>
      <w:r>
        <w:rPr>
          <w:sz w:val="28"/>
          <w:szCs w:val="28"/>
        </w:rPr>
        <w:t>профессиональной квалификационной группы</w:t>
      </w:r>
      <w:r>
        <w:rPr>
          <w:color w:val="000000"/>
          <w:sz w:val="28"/>
          <w:szCs w:val="28"/>
        </w:rPr>
        <w:t xml:space="preserve"> устанавливаются</w:t>
      </w:r>
      <w:r w:rsidRPr="00236A1D">
        <w:rPr>
          <w:color w:val="000000"/>
          <w:sz w:val="28"/>
          <w:szCs w:val="28"/>
        </w:rPr>
        <w:t xml:space="preserve"> следующи</w:t>
      </w:r>
      <w:r>
        <w:rPr>
          <w:color w:val="000000"/>
          <w:sz w:val="28"/>
          <w:szCs w:val="28"/>
        </w:rPr>
        <w:t>е</w:t>
      </w:r>
      <w:r w:rsidRPr="00236A1D">
        <w:rPr>
          <w:color w:val="000000"/>
          <w:sz w:val="28"/>
          <w:szCs w:val="28"/>
        </w:rPr>
        <w:t xml:space="preserve"> повышающи</w:t>
      </w:r>
      <w:r>
        <w:rPr>
          <w:color w:val="000000"/>
          <w:sz w:val="28"/>
          <w:szCs w:val="28"/>
        </w:rPr>
        <w:t>е</w:t>
      </w:r>
      <w:r w:rsidRPr="00236A1D">
        <w:rPr>
          <w:color w:val="000000"/>
          <w:sz w:val="28"/>
          <w:szCs w:val="28"/>
        </w:rPr>
        <w:t xml:space="preserve"> коэффициент</w:t>
      </w:r>
      <w:r>
        <w:rPr>
          <w:color w:val="000000"/>
          <w:sz w:val="28"/>
          <w:szCs w:val="28"/>
        </w:rPr>
        <w:t>ы</w:t>
      </w:r>
      <w:r w:rsidRPr="00236A1D">
        <w:rPr>
          <w:color w:val="000000"/>
          <w:sz w:val="28"/>
          <w:szCs w:val="28"/>
        </w:rPr>
        <w:t>:</w:t>
      </w:r>
    </w:p>
    <w:p w14:paraId="39B29C7F" w14:textId="77777777" w:rsidR="00252C22" w:rsidRPr="00236A1D" w:rsidRDefault="00252C22" w:rsidP="00252C22">
      <w:pPr>
        <w:shd w:val="clear" w:color="auto" w:fill="FFFFFF"/>
        <w:ind w:left="180" w:firstLine="720"/>
        <w:jc w:val="both"/>
        <w:rPr>
          <w:color w:val="000000"/>
          <w:sz w:val="28"/>
          <w:szCs w:val="28"/>
        </w:rPr>
      </w:pPr>
      <w:r w:rsidRPr="00236A1D">
        <w:rPr>
          <w:color w:val="000000"/>
          <w:sz w:val="28"/>
          <w:szCs w:val="28"/>
        </w:rPr>
        <w:t>- за квалификационную категорию;</w:t>
      </w:r>
    </w:p>
    <w:p w14:paraId="142A8E81" w14:textId="77777777" w:rsidR="00252C22" w:rsidRPr="00236A1D" w:rsidRDefault="00252C22" w:rsidP="00252C22">
      <w:pPr>
        <w:shd w:val="clear" w:color="auto" w:fill="FFFFFF"/>
        <w:ind w:left="180" w:firstLine="720"/>
        <w:jc w:val="both"/>
        <w:rPr>
          <w:color w:val="000000"/>
          <w:sz w:val="28"/>
          <w:szCs w:val="28"/>
        </w:rPr>
      </w:pPr>
      <w:r w:rsidRPr="00236A1D">
        <w:rPr>
          <w:color w:val="000000"/>
          <w:sz w:val="28"/>
          <w:szCs w:val="28"/>
        </w:rPr>
        <w:t>-  за работу в сельских населённых пунктах и посёлках городского типа;</w:t>
      </w:r>
    </w:p>
    <w:p w14:paraId="3FA9A096" w14:textId="77777777" w:rsidR="00252C22" w:rsidRPr="00236A1D" w:rsidRDefault="00252C22" w:rsidP="00252C22">
      <w:pPr>
        <w:shd w:val="clear" w:color="auto" w:fill="FFFFFF"/>
        <w:jc w:val="both"/>
        <w:rPr>
          <w:color w:val="000000"/>
          <w:sz w:val="28"/>
          <w:szCs w:val="28"/>
        </w:rPr>
      </w:pPr>
      <w:r>
        <w:rPr>
          <w:color w:val="000000"/>
          <w:sz w:val="28"/>
          <w:szCs w:val="28"/>
        </w:rPr>
        <w:t xml:space="preserve">     </w:t>
      </w:r>
      <w:r w:rsidRPr="00236A1D">
        <w:rPr>
          <w:color w:val="000000"/>
          <w:sz w:val="28"/>
          <w:szCs w:val="28"/>
        </w:rPr>
        <w:t xml:space="preserve">      </w:t>
      </w:r>
      <w:r>
        <w:rPr>
          <w:color w:val="000000"/>
          <w:sz w:val="28"/>
          <w:szCs w:val="28"/>
        </w:rPr>
        <w:t xml:space="preserve"> </w:t>
      </w:r>
      <w:r w:rsidRPr="00236A1D">
        <w:rPr>
          <w:color w:val="000000"/>
          <w:sz w:val="28"/>
          <w:szCs w:val="28"/>
        </w:rPr>
        <w:t xml:space="preserve"> - за специфику работы в </w:t>
      </w:r>
      <w:r>
        <w:rPr>
          <w:color w:val="000000"/>
          <w:sz w:val="28"/>
          <w:szCs w:val="28"/>
        </w:rPr>
        <w:t>учреждении</w:t>
      </w:r>
      <w:r w:rsidRPr="00236A1D">
        <w:rPr>
          <w:color w:val="000000"/>
          <w:sz w:val="28"/>
          <w:szCs w:val="28"/>
        </w:rPr>
        <w:t xml:space="preserve"> социального обслуживания населения</w:t>
      </w:r>
      <w:r>
        <w:rPr>
          <w:color w:val="000000"/>
          <w:sz w:val="28"/>
          <w:szCs w:val="28"/>
        </w:rPr>
        <w:t xml:space="preserve"> работникам, обслуживающим и работающим с контингентом</w:t>
      </w:r>
      <w:r w:rsidRPr="00236A1D">
        <w:rPr>
          <w:color w:val="000000"/>
          <w:sz w:val="28"/>
          <w:szCs w:val="28"/>
        </w:rPr>
        <w:t>.</w:t>
      </w:r>
    </w:p>
    <w:p w14:paraId="69827D65" w14:textId="77777777" w:rsidR="00252C22" w:rsidRPr="00236A1D" w:rsidRDefault="00252C22" w:rsidP="00252C22">
      <w:pPr>
        <w:shd w:val="clear" w:color="auto" w:fill="FFFFFF"/>
        <w:ind w:left="180" w:firstLine="720"/>
        <w:jc w:val="both"/>
        <w:rPr>
          <w:color w:val="000000"/>
          <w:sz w:val="28"/>
          <w:szCs w:val="28"/>
        </w:rPr>
      </w:pPr>
      <w:r>
        <w:rPr>
          <w:color w:val="000000"/>
          <w:sz w:val="28"/>
          <w:szCs w:val="28"/>
        </w:rPr>
        <w:t>4</w:t>
      </w:r>
      <w:r w:rsidRPr="00236A1D">
        <w:rPr>
          <w:color w:val="000000"/>
          <w:sz w:val="28"/>
          <w:szCs w:val="28"/>
        </w:rPr>
        <w:t>.2. </w:t>
      </w:r>
      <w:r w:rsidRPr="00AB15FA">
        <w:rPr>
          <w:b/>
          <w:color w:val="000000"/>
          <w:sz w:val="28"/>
          <w:szCs w:val="28"/>
        </w:rPr>
        <w:t>Специалистам за</w:t>
      </w:r>
      <w:r w:rsidRPr="00AB15FA">
        <w:rPr>
          <w:b/>
          <w:color w:val="000000"/>
          <w:sz w:val="28"/>
        </w:rPr>
        <w:t xml:space="preserve"> работу</w:t>
      </w:r>
      <w:r w:rsidRPr="00AB15FA">
        <w:rPr>
          <w:b/>
          <w:color w:val="000000"/>
          <w:sz w:val="28"/>
          <w:szCs w:val="28"/>
        </w:rPr>
        <w:t xml:space="preserve"> </w:t>
      </w:r>
      <w:r w:rsidRPr="00AB15FA">
        <w:rPr>
          <w:b/>
          <w:color w:val="000000"/>
          <w:sz w:val="28"/>
        </w:rPr>
        <w:t>в сельских населённых</w:t>
      </w:r>
      <w:r w:rsidRPr="00AB15FA">
        <w:rPr>
          <w:b/>
          <w:color w:val="000000"/>
          <w:sz w:val="28"/>
          <w:szCs w:val="28"/>
        </w:rPr>
        <w:t xml:space="preserve"> пунктах и посёлках городского типа Мурманской области </w:t>
      </w:r>
      <w:r w:rsidRPr="00AB15FA">
        <w:rPr>
          <w:color w:val="000000"/>
          <w:sz w:val="28"/>
          <w:szCs w:val="28"/>
        </w:rPr>
        <w:t>устанавливается повышающий</w:t>
      </w:r>
      <w:r w:rsidRPr="00236A1D">
        <w:rPr>
          <w:color w:val="000000"/>
          <w:sz w:val="28"/>
          <w:szCs w:val="28"/>
        </w:rPr>
        <w:t xml:space="preserve"> коэффициент в соответствии Законом Мурманской области от 27.12.2004 № 561-01-ЗМО «О мерах социальной поддержки отдельных категорий граждан, работающих в сельских населенных пунктах или поселках городского типа» в размере 0,25 к должностному окладу. </w:t>
      </w:r>
    </w:p>
    <w:p w14:paraId="4E1182E7" w14:textId="77777777" w:rsidR="00252C22" w:rsidRPr="00236A1D" w:rsidRDefault="00252C22" w:rsidP="00252C22">
      <w:pPr>
        <w:shd w:val="clear" w:color="auto" w:fill="FFFFFF"/>
        <w:ind w:left="180" w:firstLine="720"/>
        <w:jc w:val="both"/>
        <w:rPr>
          <w:color w:val="000000"/>
          <w:sz w:val="28"/>
          <w:szCs w:val="28"/>
        </w:rPr>
      </w:pPr>
      <w:r>
        <w:rPr>
          <w:color w:val="000000"/>
          <w:spacing w:val="-3"/>
          <w:sz w:val="28"/>
          <w:szCs w:val="28"/>
        </w:rPr>
        <w:lastRenderedPageBreak/>
        <w:t>4</w:t>
      </w:r>
      <w:r w:rsidRPr="00236A1D">
        <w:rPr>
          <w:color w:val="000000"/>
          <w:spacing w:val="-3"/>
          <w:sz w:val="28"/>
          <w:szCs w:val="28"/>
        </w:rPr>
        <w:t>.</w:t>
      </w:r>
      <w:r>
        <w:rPr>
          <w:color w:val="000000"/>
          <w:spacing w:val="-3"/>
          <w:sz w:val="28"/>
          <w:szCs w:val="28"/>
        </w:rPr>
        <w:t>3.</w:t>
      </w:r>
      <w:r w:rsidRPr="00236A1D">
        <w:rPr>
          <w:color w:val="000000"/>
          <w:spacing w:val="-3"/>
          <w:sz w:val="28"/>
          <w:szCs w:val="28"/>
        </w:rPr>
        <w:t> </w:t>
      </w:r>
      <w:r w:rsidRPr="00AB15FA">
        <w:rPr>
          <w:b/>
          <w:color w:val="000000"/>
          <w:spacing w:val="-3"/>
          <w:sz w:val="28"/>
        </w:rPr>
        <w:t xml:space="preserve">За специфику </w:t>
      </w:r>
      <w:r w:rsidRPr="00AB15FA">
        <w:rPr>
          <w:b/>
          <w:color w:val="000000"/>
          <w:sz w:val="28"/>
        </w:rPr>
        <w:t xml:space="preserve">работы в </w:t>
      </w:r>
      <w:r w:rsidRPr="00AB15FA">
        <w:rPr>
          <w:b/>
          <w:color w:val="000000"/>
          <w:sz w:val="28"/>
          <w:szCs w:val="28"/>
        </w:rPr>
        <w:t>учреждении</w:t>
      </w:r>
      <w:r w:rsidRPr="00AB15FA">
        <w:rPr>
          <w:b/>
          <w:color w:val="000000"/>
          <w:sz w:val="28"/>
        </w:rPr>
        <w:t xml:space="preserve"> социального обслуживания населения</w:t>
      </w:r>
      <w:r w:rsidRPr="00AB15FA">
        <w:rPr>
          <w:color w:val="000000"/>
          <w:spacing w:val="-3"/>
          <w:sz w:val="28"/>
          <w:szCs w:val="28"/>
        </w:rPr>
        <w:t xml:space="preserve"> устанавливается повышающий коэффициент к должностному окладу</w:t>
      </w:r>
      <w:r>
        <w:rPr>
          <w:color w:val="000000"/>
          <w:spacing w:val="-3"/>
          <w:sz w:val="28"/>
          <w:szCs w:val="28"/>
        </w:rPr>
        <w:t xml:space="preserve"> работников учреждения, обслуживающих и работающих с контингентом, </w:t>
      </w:r>
      <w:r w:rsidRPr="00236A1D">
        <w:rPr>
          <w:color w:val="000000"/>
          <w:spacing w:val="-3"/>
          <w:sz w:val="28"/>
          <w:szCs w:val="28"/>
        </w:rPr>
        <w:t>в следующих размерах</w:t>
      </w:r>
      <w:r w:rsidRPr="00236A1D">
        <w:rPr>
          <w:color w:val="000000"/>
          <w:sz w:val="28"/>
          <w:szCs w:val="28"/>
        </w:rPr>
        <w:t>:</w:t>
      </w:r>
    </w:p>
    <w:p w14:paraId="10D7B163" w14:textId="77777777" w:rsidR="00252C22" w:rsidRPr="00236A1D" w:rsidRDefault="00252C22" w:rsidP="00252C22">
      <w:pPr>
        <w:shd w:val="clear" w:color="auto" w:fill="FFFFFF"/>
        <w:ind w:left="180" w:firstLine="720"/>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6587"/>
        <w:gridCol w:w="2303"/>
      </w:tblGrid>
      <w:tr w:rsidR="00252C22" w:rsidRPr="00236A1D" w14:paraId="510D473C" w14:textId="77777777" w:rsidTr="004A4DE9">
        <w:tc>
          <w:tcPr>
            <w:tcW w:w="1298" w:type="dxa"/>
            <w:vAlign w:val="center"/>
          </w:tcPr>
          <w:p w14:paraId="3DBCD1CC" w14:textId="77777777" w:rsidR="00252C22" w:rsidRPr="00236A1D" w:rsidRDefault="00252C22" w:rsidP="004A4DE9">
            <w:pPr>
              <w:shd w:val="clear" w:color="auto" w:fill="FFFFFF"/>
              <w:ind w:left="180" w:firstLine="720"/>
              <w:jc w:val="both"/>
              <w:rPr>
                <w:b/>
                <w:color w:val="000000"/>
                <w:sz w:val="28"/>
              </w:rPr>
            </w:pPr>
            <w:r w:rsidRPr="00236A1D">
              <w:rPr>
                <w:b/>
                <w:color w:val="000000"/>
                <w:sz w:val="28"/>
              </w:rPr>
              <w:t>№ пункта</w:t>
            </w:r>
          </w:p>
        </w:tc>
        <w:tc>
          <w:tcPr>
            <w:tcW w:w="6587" w:type="dxa"/>
            <w:vAlign w:val="center"/>
          </w:tcPr>
          <w:p w14:paraId="0FC946BE" w14:textId="77777777" w:rsidR="00252C22" w:rsidRPr="00236A1D" w:rsidRDefault="00252C22" w:rsidP="004A4DE9">
            <w:pPr>
              <w:shd w:val="clear" w:color="auto" w:fill="FFFFFF"/>
              <w:ind w:left="180" w:firstLine="720"/>
              <w:jc w:val="both"/>
              <w:rPr>
                <w:b/>
                <w:color w:val="000000"/>
                <w:sz w:val="28"/>
              </w:rPr>
            </w:pPr>
            <w:r w:rsidRPr="00236A1D">
              <w:rPr>
                <w:b/>
                <w:color w:val="000000"/>
                <w:sz w:val="28"/>
              </w:rPr>
              <w:t>Наименование отделения</w:t>
            </w:r>
          </w:p>
        </w:tc>
        <w:tc>
          <w:tcPr>
            <w:tcW w:w="2303" w:type="dxa"/>
            <w:vAlign w:val="center"/>
          </w:tcPr>
          <w:p w14:paraId="37ABB360" w14:textId="77777777" w:rsidR="00252C22" w:rsidRPr="00236A1D" w:rsidRDefault="00252C22" w:rsidP="004A4DE9">
            <w:pPr>
              <w:shd w:val="clear" w:color="auto" w:fill="FFFFFF"/>
              <w:ind w:left="180" w:firstLine="720"/>
              <w:jc w:val="both"/>
              <w:rPr>
                <w:b/>
                <w:color w:val="000000"/>
                <w:sz w:val="28"/>
              </w:rPr>
            </w:pPr>
            <w:r w:rsidRPr="00236A1D">
              <w:rPr>
                <w:b/>
                <w:color w:val="000000"/>
                <w:sz w:val="28"/>
              </w:rPr>
              <w:t>Размер повышающего коэффициента</w:t>
            </w:r>
          </w:p>
        </w:tc>
      </w:tr>
      <w:tr w:rsidR="00252C22" w:rsidRPr="00236A1D" w14:paraId="0A4CF3CF" w14:textId="77777777" w:rsidTr="004A4DE9">
        <w:trPr>
          <w:trHeight w:val="2404"/>
        </w:trPr>
        <w:tc>
          <w:tcPr>
            <w:tcW w:w="1298" w:type="dxa"/>
          </w:tcPr>
          <w:p w14:paraId="0572AF14" w14:textId="77777777" w:rsidR="00252C22" w:rsidRPr="00236A1D" w:rsidRDefault="00252C22" w:rsidP="004A4DE9">
            <w:pPr>
              <w:shd w:val="clear" w:color="auto" w:fill="FFFFFF"/>
              <w:ind w:left="180" w:firstLine="720"/>
              <w:jc w:val="both"/>
              <w:rPr>
                <w:color w:val="000000"/>
                <w:sz w:val="28"/>
              </w:rPr>
            </w:pPr>
            <w:r w:rsidRPr="00236A1D">
              <w:rPr>
                <w:color w:val="000000"/>
                <w:sz w:val="28"/>
              </w:rPr>
              <w:t>1</w:t>
            </w:r>
          </w:p>
        </w:tc>
        <w:tc>
          <w:tcPr>
            <w:tcW w:w="6587" w:type="dxa"/>
          </w:tcPr>
          <w:p w14:paraId="1BB3436C" w14:textId="77777777" w:rsidR="00252C22" w:rsidRDefault="00252C22" w:rsidP="004A4DE9">
            <w:pPr>
              <w:shd w:val="clear" w:color="auto" w:fill="FFFFFF"/>
              <w:ind w:left="180" w:firstLine="720"/>
              <w:jc w:val="both"/>
              <w:rPr>
                <w:color w:val="000000"/>
                <w:sz w:val="28"/>
                <w:szCs w:val="28"/>
              </w:rPr>
            </w:pPr>
            <w:r>
              <w:rPr>
                <w:color w:val="000000"/>
                <w:sz w:val="28"/>
                <w:szCs w:val="28"/>
              </w:rPr>
              <w:t>Комплексный центр социального обслуживания населения и его структурные подразделения:</w:t>
            </w:r>
          </w:p>
          <w:p w14:paraId="472E3FB4" w14:textId="77777777" w:rsidR="00252C22" w:rsidRDefault="00252C22" w:rsidP="004A4DE9">
            <w:pPr>
              <w:shd w:val="clear" w:color="auto" w:fill="FFFFFF"/>
              <w:ind w:left="180"/>
              <w:rPr>
                <w:color w:val="000000"/>
                <w:sz w:val="28"/>
                <w:szCs w:val="28"/>
              </w:rPr>
            </w:pPr>
            <w:r>
              <w:rPr>
                <w:color w:val="000000"/>
                <w:sz w:val="28"/>
                <w:szCs w:val="28"/>
              </w:rPr>
              <w:t>- отделение социальной реабилитации несовершеннолетних (группа для несовершеннолетних, находящихся в социально опасном положении (круглосуточного пребывания));</w:t>
            </w:r>
          </w:p>
          <w:p w14:paraId="544EC271" w14:textId="77777777" w:rsidR="00252C22" w:rsidRDefault="00252C22" w:rsidP="004A4DE9">
            <w:pPr>
              <w:shd w:val="clear" w:color="auto" w:fill="FFFFFF"/>
              <w:ind w:left="180"/>
              <w:jc w:val="both"/>
              <w:rPr>
                <w:color w:val="000000"/>
                <w:sz w:val="28"/>
                <w:szCs w:val="28"/>
              </w:rPr>
            </w:pPr>
            <w:r>
              <w:rPr>
                <w:color w:val="000000"/>
                <w:sz w:val="28"/>
                <w:szCs w:val="28"/>
              </w:rPr>
              <w:t>- отделение социального обслуживания на дому граждан пожилого возраста и инвалидов;</w:t>
            </w:r>
          </w:p>
          <w:p w14:paraId="6C865206" w14:textId="77777777" w:rsidR="00252C22" w:rsidRPr="00236A1D" w:rsidRDefault="00252C22" w:rsidP="004A4DE9">
            <w:pPr>
              <w:shd w:val="clear" w:color="auto" w:fill="FFFFFF"/>
              <w:ind w:left="180"/>
              <w:jc w:val="both"/>
              <w:rPr>
                <w:color w:val="000000"/>
                <w:sz w:val="28"/>
              </w:rPr>
            </w:pPr>
          </w:p>
        </w:tc>
        <w:tc>
          <w:tcPr>
            <w:tcW w:w="2303" w:type="dxa"/>
            <w:vAlign w:val="center"/>
          </w:tcPr>
          <w:p w14:paraId="78059C5F" w14:textId="77777777" w:rsidR="00252C22" w:rsidRPr="00236A1D" w:rsidRDefault="00252C22" w:rsidP="004A4DE9">
            <w:pPr>
              <w:shd w:val="clear" w:color="auto" w:fill="FFFFFF"/>
              <w:ind w:left="180" w:firstLine="720"/>
              <w:jc w:val="both"/>
              <w:rPr>
                <w:color w:val="000000"/>
                <w:sz w:val="28"/>
              </w:rPr>
            </w:pPr>
            <w:r w:rsidRPr="00236A1D">
              <w:rPr>
                <w:color w:val="000000"/>
                <w:sz w:val="28"/>
                <w:lang w:val="en-US"/>
              </w:rPr>
              <w:t>0</w:t>
            </w:r>
            <w:r w:rsidRPr="00236A1D">
              <w:rPr>
                <w:color w:val="000000"/>
                <w:sz w:val="28"/>
              </w:rPr>
              <w:t>,15</w:t>
            </w:r>
          </w:p>
        </w:tc>
      </w:tr>
      <w:tr w:rsidR="00252C22" w:rsidRPr="00236A1D" w14:paraId="66974FF1" w14:textId="77777777" w:rsidTr="004A4DE9">
        <w:trPr>
          <w:trHeight w:val="1066"/>
        </w:trPr>
        <w:tc>
          <w:tcPr>
            <w:tcW w:w="1298" w:type="dxa"/>
          </w:tcPr>
          <w:p w14:paraId="4531F316" w14:textId="77777777" w:rsidR="00252C22" w:rsidRPr="00236A1D" w:rsidRDefault="00252C22" w:rsidP="004A4DE9">
            <w:pPr>
              <w:shd w:val="clear" w:color="auto" w:fill="FFFFFF"/>
              <w:ind w:left="180" w:firstLine="720"/>
              <w:jc w:val="both"/>
              <w:rPr>
                <w:color w:val="000000"/>
                <w:sz w:val="28"/>
              </w:rPr>
            </w:pPr>
            <w:r>
              <w:rPr>
                <w:color w:val="000000"/>
                <w:sz w:val="28"/>
              </w:rPr>
              <w:t>2</w:t>
            </w:r>
          </w:p>
        </w:tc>
        <w:tc>
          <w:tcPr>
            <w:tcW w:w="6587" w:type="dxa"/>
          </w:tcPr>
          <w:p w14:paraId="2847773F" w14:textId="77777777" w:rsidR="00252C22" w:rsidRDefault="00252C22" w:rsidP="004A4DE9">
            <w:pPr>
              <w:shd w:val="clear" w:color="auto" w:fill="FFFFFF"/>
              <w:ind w:left="180"/>
              <w:rPr>
                <w:color w:val="000000"/>
                <w:sz w:val="28"/>
                <w:szCs w:val="28"/>
              </w:rPr>
            </w:pPr>
            <w:r>
              <w:rPr>
                <w:color w:val="000000"/>
                <w:sz w:val="28"/>
                <w:szCs w:val="28"/>
              </w:rPr>
              <w:t>отделение социальной реабилитации несовершеннолетних (группа для детей – инвалидов (дневного пребывания));</w:t>
            </w:r>
          </w:p>
          <w:p w14:paraId="58B68713" w14:textId="77777777" w:rsidR="00252C22" w:rsidRDefault="00252C22" w:rsidP="004A4DE9">
            <w:pPr>
              <w:shd w:val="clear" w:color="auto" w:fill="FFFFFF"/>
              <w:ind w:left="180" w:firstLine="720"/>
              <w:jc w:val="both"/>
              <w:rPr>
                <w:color w:val="000000"/>
                <w:sz w:val="28"/>
                <w:szCs w:val="28"/>
              </w:rPr>
            </w:pPr>
          </w:p>
        </w:tc>
        <w:tc>
          <w:tcPr>
            <w:tcW w:w="2303" w:type="dxa"/>
            <w:vAlign w:val="center"/>
          </w:tcPr>
          <w:p w14:paraId="6D68BFE9" w14:textId="77777777" w:rsidR="00252C22" w:rsidRPr="001F4827" w:rsidRDefault="00252C22" w:rsidP="004A4DE9">
            <w:pPr>
              <w:shd w:val="clear" w:color="auto" w:fill="FFFFFF"/>
              <w:ind w:left="180" w:firstLine="720"/>
              <w:jc w:val="both"/>
              <w:rPr>
                <w:color w:val="000000"/>
                <w:sz w:val="28"/>
              </w:rPr>
            </w:pPr>
            <w:r>
              <w:rPr>
                <w:color w:val="000000"/>
                <w:sz w:val="28"/>
              </w:rPr>
              <w:t>0,25</w:t>
            </w:r>
          </w:p>
        </w:tc>
      </w:tr>
    </w:tbl>
    <w:p w14:paraId="55E2CBF5" w14:textId="77777777" w:rsidR="00252C22" w:rsidRPr="00236A1D" w:rsidRDefault="00252C22" w:rsidP="00252C22">
      <w:pPr>
        <w:shd w:val="clear" w:color="auto" w:fill="FFFFFF"/>
        <w:ind w:left="180" w:firstLine="720"/>
        <w:jc w:val="both"/>
        <w:rPr>
          <w:color w:val="000000"/>
          <w:sz w:val="28"/>
        </w:rPr>
      </w:pPr>
    </w:p>
    <w:p w14:paraId="78B7560F" w14:textId="77777777" w:rsidR="00252C22" w:rsidRPr="00236A1D" w:rsidRDefault="00252C22" w:rsidP="00252C22">
      <w:pPr>
        <w:shd w:val="clear" w:color="auto" w:fill="FFFFFF"/>
        <w:ind w:left="180" w:firstLine="720"/>
        <w:jc w:val="both"/>
        <w:rPr>
          <w:color w:val="000000"/>
          <w:sz w:val="28"/>
          <w:szCs w:val="28"/>
        </w:rPr>
      </w:pPr>
      <w:r w:rsidRPr="00236A1D">
        <w:rPr>
          <w:color w:val="000000"/>
          <w:sz w:val="28"/>
          <w:szCs w:val="28"/>
        </w:rPr>
        <w:tab/>
      </w:r>
      <w:r>
        <w:rPr>
          <w:color w:val="000000"/>
          <w:sz w:val="28"/>
          <w:szCs w:val="28"/>
        </w:rPr>
        <w:t>Руководитель учреждения самостоятельно устанавливает конкретный перечень должностей работников учреждения, обслуживающих и работающих с контингентом</w:t>
      </w:r>
      <w:r w:rsidRPr="00236A1D">
        <w:rPr>
          <w:color w:val="000000"/>
          <w:sz w:val="28"/>
          <w:szCs w:val="28"/>
        </w:rPr>
        <w:t>.</w:t>
      </w:r>
    </w:p>
    <w:p w14:paraId="2C6D7868" w14:textId="77777777" w:rsidR="00252C22" w:rsidRPr="00236A1D" w:rsidRDefault="00252C22" w:rsidP="00252C22">
      <w:pPr>
        <w:shd w:val="clear" w:color="auto" w:fill="FFFFFF"/>
        <w:ind w:left="180"/>
        <w:jc w:val="both"/>
        <w:rPr>
          <w:color w:val="000000"/>
          <w:sz w:val="28"/>
          <w:szCs w:val="28"/>
        </w:rPr>
      </w:pPr>
      <w:r>
        <w:rPr>
          <w:color w:val="000000"/>
          <w:sz w:val="28"/>
          <w:szCs w:val="28"/>
        </w:rPr>
        <w:t xml:space="preserve">       4.4</w:t>
      </w:r>
      <w:r w:rsidRPr="00D82D3B">
        <w:rPr>
          <w:color w:val="000000"/>
          <w:sz w:val="28"/>
          <w:szCs w:val="28"/>
        </w:rPr>
        <w:t>.</w:t>
      </w:r>
      <w:r w:rsidRPr="00236A1D">
        <w:rPr>
          <w:color w:val="000000"/>
          <w:sz w:val="28"/>
          <w:szCs w:val="28"/>
        </w:rPr>
        <w:t xml:space="preserve">  В случаях, когда работнику полагается </w:t>
      </w:r>
      <w:r>
        <w:rPr>
          <w:color w:val="000000"/>
          <w:sz w:val="28"/>
          <w:szCs w:val="28"/>
        </w:rPr>
        <w:t xml:space="preserve">применение повышающего коэффициента по двум и более основаниям, размер каждого повышения исчисляется от должностного оклада без учета повышения </w:t>
      </w:r>
      <w:r w:rsidRPr="00236A1D">
        <w:rPr>
          <w:color w:val="000000"/>
          <w:sz w:val="28"/>
          <w:szCs w:val="28"/>
        </w:rPr>
        <w:t xml:space="preserve">по другим основаниям. </w:t>
      </w:r>
    </w:p>
    <w:p w14:paraId="7EB10A77" w14:textId="77777777" w:rsidR="00252C22" w:rsidRPr="00632579" w:rsidRDefault="00252C22" w:rsidP="00252C22">
      <w:pPr>
        <w:autoSpaceDE w:val="0"/>
        <w:autoSpaceDN w:val="0"/>
        <w:adjustRightInd w:val="0"/>
        <w:ind w:firstLine="709"/>
        <w:jc w:val="both"/>
        <w:rPr>
          <w:sz w:val="28"/>
          <w:szCs w:val="28"/>
        </w:rPr>
      </w:pPr>
      <w:r>
        <w:rPr>
          <w:color w:val="000000"/>
          <w:sz w:val="28"/>
          <w:szCs w:val="28"/>
        </w:rPr>
        <w:t>4.5</w:t>
      </w:r>
      <w:r w:rsidRPr="00632579">
        <w:rPr>
          <w:color w:val="000000"/>
          <w:sz w:val="28"/>
          <w:szCs w:val="28"/>
        </w:rPr>
        <w:t>. </w:t>
      </w:r>
      <w:r w:rsidRPr="00632579">
        <w:rPr>
          <w:sz w:val="28"/>
          <w:szCs w:val="28"/>
        </w:rPr>
        <w:t>При исчислении компенсационных и стимулирующих выпла</w:t>
      </w:r>
      <w:r>
        <w:rPr>
          <w:sz w:val="28"/>
          <w:szCs w:val="28"/>
        </w:rPr>
        <w:t>т применяется должностной оклад</w:t>
      </w:r>
      <w:r w:rsidRPr="00632579">
        <w:rPr>
          <w:sz w:val="28"/>
          <w:szCs w:val="28"/>
        </w:rPr>
        <w:t xml:space="preserve">, увеличенный на абсолютные величины указанных </w:t>
      </w:r>
      <w:r w:rsidRPr="00632579">
        <w:rPr>
          <w:color w:val="000000"/>
          <w:sz w:val="28"/>
          <w:szCs w:val="28"/>
        </w:rPr>
        <w:t>повышающих коэффициентов</w:t>
      </w:r>
      <w:r w:rsidRPr="00632579">
        <w:rPr>
          <w:sz w:val="28"/>
          <w:szCs w:val="28"/>
        </w:rPr>
        <w:t>.</w:t>
      </w:r>
    </w:p>
    <w:p w14:paraId="68EB6B84" w14:textId="77777777" w:rsidR="00252C22" w:rsidRPr="00236A1D" w:rsidRDefault="00252C22" w:rsidP="00252C22">
      <w:pPr>
        <w:shd w:val="clear" w:color="auto" w:fill="FFFFFF"/>
        <w:ind w:left="180" w:firstLine="720"/>
        <w:jc w:val="both"/>
        <w:rPr>
          <w:b/>
          <w:color w:val="000000"/>
          <w:sz w:val="28"/>
          <w:szCs w:val="28"/>
        </w:rPr>
      </w:pPr>
    </w:p>
    <w:p w14:paraId="2A88A38F" w14:textId="77777777" w:rsidR="00252C22" w:rsidRPr="00236A1D" w:rsidRDefault="00252C22" w:rsidP="00252C22">
      <w:pPr>
        <w:shd w:val="clear" w:color="auto" w:fill="FFFFFF"/>
        <w:ind w:left="180" w:firstLine="720"/>
        <w:jc w:val="both"/>
        <w:rPr>
          <w:b/>
          <w:bCs/>
          <w:color w:val="000000"/>
          <w:sz w:val="28"/>
          <w:szCs w:val="28"/>
        </w:rPr>
      </w:pPr>
      <w:r>
        <w:rPr>
          <w:b/>
          <w:color w:val="000000"/>
          <w:sz w:val="28"/>
          <w:szCs w:val="28"/>
        </w:rPr>
        <w:t>5</w:t>
      </w:r>
      <w:r w:rsidRPr="00236A1D">
        <w:rPr>
          <w:b/>
          <w:color w:val="000000"/>
          <w:sz w:val="28"/>
          <w:szCs w:val="28"/>
        </w:rPr>
        <w:t>. </w:t>
      </w:r>
      <w:r w:rsidRPr="00236A1D">
        <w:rPr>
          <w:b/>
          <w:bCs/>
          <w:color w:val="000000"/>
          <w:sz w:val="28"/>
          <w:szCs w:val="28"/>
        </w:rPr>
        <w:t>Порядок и условия установления выплат компенсационного характера</w:t>
      </w:r>
    </w:p>
    <w:p w14:paraId="56F78169" w14:textId="77777777" w:rsidR="00252C22" w:rsidRPr="00E61128" w:rsidRDefault="00252C22" w:rsidP="00252C22">
      <w:pPr>
        <w:shd w:val="clear" w:color="auto" w:fill="FFFFFF"/>
        <w:jc w:val="both"/>
        <w:rPr>
          <w:color w:val="000000"/>
          <w:sz w:val="28"/>
          <w:szCs w:val="28"/>
        </w:rPr>
      </w:pPr>
      <w:r>
        <w:rPr>
          <w:color w:val="000000"/>
          <w:sz w:val="28"/>
          <w:szCs w:val="28"/>
        </w:rPr>
        <w:t xml:space="preserve">          </w:t>
      </w:r>
      <w:r w:rsidRPr="00621809">
        <w:rPr>
          <w:color w:val="000000"/>
          <w:sz w:val="28"/>
          <w:szCs w:val="28"/>
        </w:rPr>
        <w:t>5.1. Выплаты компенсационного характера, размеры и условия их применения устанавливается учреждением самостоятельно и закрепляются в коллективных договорах, соглашениях, локальных нормативных актах.</w:t>
      </w:r>
    </w:p>
    <w:p w14:paraId="702C7887" w14:textId="77777777" w:rsidR="00252C22" w:rsidRPr="00E61128" w:rsidRDefault="00252C22" w:rsidP="00252C22">
      <w:pPr>
        <w:autoSpaceDE w:val="0"/>
        <w:autoSpaceDN w:val="0"/>
        <w:adjustRightInd w:val="0"/>
        <w:ind w:firstLine="709"/>
        <w:jc w:val="both"/>
        <w:rPr>
          <w:bCs/>
          <w:sz w:val="28"/>
          <w:szCs w:val="28"/>
        </w:rPr>
      </w:pPr>
      <w:r>
        <w:rPr>
          <w:sz w:val="28"/>
          <w:szCs w:val="28"/>
        </w:rPr>
        <w:t xml:space="preserve">5.2. </w:t>
      </w:r>
      <w:r w:rsidRPr="00E61128">
        <w:rPr>
          <w:bCs/>
          <w:sz w:val="28"/>
          <w:szCs w:val="28"/>
        </w:rPr>
        <w:t>В учреждени</w:t>
      </w:r>
      <w:r>
        <w:rPr>
          <w:bCs/>
          <w:sz w:val="28"/>
          <w:szCs w:val="28"/>
        </w:rPr>
        <w:t>и</w:t>
      </w:r>
      <w:r w:rsidRPr="00E61128">
        <w:rPr>
          <w:bCs/>
          <w:sz w:val="28"/>
          <w:szCs w:val="28"/>
        </w:rPr>
        <w:t xml:space="preserve"> устанавливается следующий перечень видов выплат компенсационного характера:</w:t>
      </w:r>
    </w:p>
    <w:p w14:paraId="7518B5A5" w14:textId="77777777" w:rsidR="00252C22" w:rsidRPr="00E61128" w:rsidRDefault="00252C22" w:rsidP="00252C22">
      <w:pPr>
        <w:autoSpaceDE w:val="0"/>
        <w:autoSpaceDN w:val="0"/>
        <w:adjustRightInd w:val="0"/>
        <w:ind w:firstLine="709"/>
        <w:jc w:val="both"/>
        <w:rPr>
          <w:bCs/>
          <w:sz w:val="28"/>
          <w:szCs w:val="28"/>
        </w:rPr>
      </w:pPr>
      <w:r>
        <w:rPr>
          <w:bCs/>
          <w:sz w:val="28"/>
          <w:szCs w:val="28"/>
        </w:rPr>
        <w:t>1</w:t>
      </w:r>
      <w:r w:rsidRPr="00E61128">
        <w:rPr>
          <w:bCs/>
          <w:sz w:val="28"/>
          <w:szCs w:val="28"/>
        </w:rPr>
        <w:t>) Выплаты работникам за труд в особых условиях:</w:t>
      </w:r>
    </w:p>
    <w:p w14:paraId="4FFD7CA4" w14:textId="77777777" w:rsidR="00252C22" w:rsidRDefault="00252C22" w:rsidP="00252C22">
      <w:pPr>
        <w:autoSpaceDE w:val="0"/>
        <w:autoSpaceDN w:val="0"/>
        <w:adjustRightInd w:val="0"/>
        <w:ind w:left="360"/>
        <w:jc w:val="both"/>
        <w:rPr>
          <w:sz w:val="28"/>
          <w:szCs w:val="28"/>
        </w:rPr>
      </w:pPr>
      <w:r>
        <w:rPr>
          <w:sz w:val="28"/>
          <w:szCs w:val="28"/>
        </w:rPr>
        <w:t xml:space="preserve">     - на работах с вредными и (или) опасными условиями труда (статья 147 ТК РФ);</w:t>
      </w:r>
    </w:p>
    <w:p w14:paraId="4AA3899A" w14:textId="77777777" w:rsidR="00252C22" w:rsidRDefault="00252C22" w:rsidP="00252C22">
      <w:pPr>
        <w:tabs>
          <w:tab w:val="left" w:pos="1080"/>
        </w:tabs>
        <w:autoSpaceDE w:val="0"/>
        <w:autoSpaceDN w:val="0"/>
        <w:adjustRightInd w:val="0"/>
        <w:ind w:left="360" w:right="-263"/>
        <w:jc w:val="both"/>
        <w:rPr>
          <w:sz w:val="28"/>
          <w:szCs w:val="28"/>
        </w:rPr>
      </w:pPr>
      <w:r>
        <w:rPr>
          <w:sz w:val="28"/>
          <w:szCs w:val="28"/>
        </w:rPr>
        <w:t xml:space="preserve">    - в местностях с особыми климатическими условиями (статья 148 ТК РФ).</w:t>
      </w:r>
    </w:p>
    <w:p w14:paraId="7EE2B39B" w14:textId="77777777" w:rsidR="00252C22" w:rsidRDefault="00252C22" w:rsidP="00252C22">
      <w:pPr>
        <w:tabs>
          <w:tab w:val="left" w:pos="1080"/>
        </w:tabs>
        <w:autoSpaceDE w:val="0"/>
        <w:autoSpaceDN w:val="0"/>
        <w:adjustRightInd w:val="0"/>
        <w:ind w:left="709" w:right="-263"/>
        <w:jc w:val="both"/>
        <w:rPr>
          <w:sz w:val="28"/>
          <w:szCs w:val="28"/>
        </w:rPr>
      </w:pPr>
      <w:r>
        <w:rPr>
          <w:sz w:val="28"/>
          <w:szCs w:val="28"/>
        </w:rPr>
        <w:t>2) Выплаты работникам за труд в условиях, отклоняющихся от нормальных:</w:t>
      </w:r>
    </w:p>
    <w:p w14:paraId="5A113944" w14:textId="77777777" w:rsidR="00252C22" w:rsidRDefault="00252C22" w:rsidP="00252C22">
      <w:pPr>
        <w:tabs>
          <w:tab w:val="left" w:pos="1080"/>
        </w:tabs>
        <w:autoSpaceDE w:val="0"/>
        <w:autoSpaceDN w:val="0"/>
        <w:adjustRightInd w:val="0"/>
        <w:ind w:left="709" w:right="-263"/>
        <w:jc w:val="both"/>
        <w:rPr>
          <w:sz w:val="28"/>
          <w:szCs w:val="28"/>
        </w:rPr>
      </w:pPr>
      <w:r>
        <w:rPr>
          <w:sz w:val="28"/>
          <w:szCs w:val="28"/>
        </w:rPr>
        <w:t>-  выполнение работ различной квалификации (статья 150 ТК РФ);</w:t>
      </w:r>
    </w:p>
    <w:p w14:paraId="61CEDE90" w14:textId="77777777" w:rsidR="00252C22" w:rsidRDefault="00252C22" w:rsidP="00252C22">
      <w:pPr>
        <w:autoSpaceDE w:val="0"/>
        <w:autoSpaceDN w:val="0"/>
        <w:adjustRightInd w:val="0"/>
        <w:jc w:val="both"/>
        <w:rPr>
          <w:sz w:val="28"/>
          <w:szCs w:val="28"/>
        </w:rPr>
      </w:pPr>
      <w:r>
        <w:rPr>
          <w:sz w:val="28"/>
          <w:szCs w:val="28"/>
        </w:rPr>
        <w:t xml:space="preserve">          -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(статья 151 ТК РФ);</w:t>
      </w:r>
    </w:p>
    <w:p w14:paraId="583D13A0" w14:textId="77777777" w:rsidR="00252C22" w:rsidRDefault="00252C22" w:rsidP="00252C22">
      <w:pPr>
        <w:autoSpaceDE w:val="0"/>
        <w:autoSpaceDN w:val="0"/>
        <w:adjustRightInd w:val="0"/>
        <w:jc w:val="both"/>
        <w:rPr>
          <w:sz w:val="28"/>
          <w:szCs w:val="28"/>
        </w:rPr>
      </w:pPr>
      <w:r>
        <w:rPr>
          <w:sz w:val="28"/>
          <w:szCs w:val="28"/>
        </w:rPr>
        <w:t xml:space="preserve">         - сверхурочная работа (статья 152 ТК РФ);</w:t>
      </w:r>
    </w:p>
    <w:p w14:paraId="3A26CEBF" w14:textId="77777777" w:rsidR="00252C22" w:rsidRDefault="00252C22" w:rsidP="00252C22">
      <w:pPr>
        <w:autoSpaceDE w:val="0"/>
        <w:autoSpaceDN w:val="0"/>
        <w:adjustRightInd w:val="0"/>
        <w:jc w:val="both"/>
        <w:rPr>
          <w:sz w:val="28"/>
          <w:szCs w:val="28"/>
        </w:rPr>
      </w:pPr>
      <w:r>
        <w:rPr>
          <w:sz w:val="28"/>
          <w:szCs w:val="28"/>
        </w:rPr>
        <w:lastRenderedPageBreak/>
        <w:t xml:space="preserve">         - работа в выходные и нерабочие праздничные дни (статья 153 ТК РФ);</w:t>
      </w:r>
    </w:p>
    <w:p w14:paraId="7DD64542" w14:textId="77777777" w:rsidR="00252C22" w:rsidRDefault="00252C22" w:rsidP="00252C22">
      <w:pPr>
        <w:autoSpaceDE w:val="0"/>
        <w:autoSpaceDN w:val="0"/>
        <w:adjustRightInd w:val="0"/>
        <w:jc w:val="both"/>
        <w:rPr>
          <w:sz w:val="28"/>
          <w:szCs w:val="28"/>
        </w:rPr>
      </w:pPr>
      <w:r>
        <w:rPr>
          <w:sz w:val="28"/>
          <w:szCs w:val="28"/>
        </w:rPr>
        <w:t xml:space="preserve">         - в ночное время (статья 154 ТК РФ);</w:t>
      </w:r>
    </w:p>
    <w:p w14:paraId="202BE6F2" w14:textId="77777777" w:rsidR="00252C22" w:rsidRPr="00621809" w:rsidRDefault="00252C22" w:rsidP="00252C22">
      <w:pPr>
        <w:autoSpaceDE w:val="0"/>
        <w:autoSpaceDN w:val="0"/>
        <w:adjustRightInd w:val="0"/>
        <w:jc w:val="both"/>
        <w:rPr>
          <w:sz w:val="28"/>
          <w:szCs w:val="28"/>
        </w:rPr>
      </w:pPr>
      <w:r>
        <w:rPr>
          <w:sz w:val="28"/>
          <w:szCs w:val="28"/>
        </w:rPr>
        <w:t xml:space="preserve">         </w:t>
      </w:r>
      <w:r w:rsidRPr="00621809">
        <w:rPr>
          <w:sz w:val="28"/>
          <w:szCs w:val="28"/>
        </w:rPr>
        <w:t>- дежурство при круглосуточной работе учреждения;</w:t>
      </w:r>
    </w:p>
    <w:p w14:paraId="4F479007" w14:textId="77777777" w:rsidR="00252C22" w:rsidRDefault="00252C22" w:rsidP="00252C22">
      <w:pPr>
        <w:autoSpaceDE w:val="0"/>
        <w:autoSpaceDN w:val="0"/>
        <w:adjustRightInd w:val="0"/>
        <w:jc w:val="both"/>
        <w:rPr>
          <w:sz w:val="28"/>
          <w:szCs w:val="28"/>
        </w:rPr>
      </w:pPr>
      <w:r w:rsidRPr="00621809">
        <w:rPr>
          <w:sz w:val="28"/>
          <w:szCs w:val="28"/>
        </w:rPr>
        <w:t xml:space="preserve">         - многосменный режим работы.</w:t>
      </w:r>
    </w:p>
    <w:p w14:paraId="076D4CA4" w14:textId="77777777" w:rsidR="00252C22" w:rsidRPr="009C2052" w:rsidRDefault="00252C22" w:rsidP="00252C22">
      <w:pPr>
        <w:widowControl w:val="0"/>
        <w:shd w:val="clear" w:color="auto" w:fill="FFFFFF"/>
        <w:autoSpaceDE w:val="0"/>
        <w:autoSpaceDN w:val="0"/>
        <w:ind w:firstLine="709"/>
        <w:jc w:val="both"/>
        <w:rPr>
          <w:sz w:val="28"/>
          <w:szCs w:val="28"/>
        </w:rPr>
      </w:pPr>
      <w:r>
        <w:rPr>
          <w:sz w:val="28"/>
          <w:szCs w:val="28"/>
        </w:rPr>
        <w:t xml:space="preserve">5.3. Размеры выплат компенсационного характера не могут быть ниже </w:t>
      </w:r>
      <w:proofErr w:type="gramStart"/>
      <w:r>
        <w:rPr>
          <w:sz w:val="28"/>
          <w:szCs w:val="28"/>
        </w:rPr>
        <w:t>размеров</w:t>
      </w:r>
      <w:proofErr w:type="gramEnd"/>
      <w:r>
        <w:rPr>
          <w:sz w:val="28"/>
          <w:szCs w:val="28"/>
        </w:rPr>
        <w:t xml:space="preserve"> установленных трудовым законодательством, иными нормативными правовыми актами Российской Федерации и Мурманской области, содержащими нормы трудового права, коллективными договорами и соглашениями.</w:t>
      </w:r>
    </w:p>
    <w:p w14:paraId="0721D8DE" w14:textId="77777777" w:rsidR="00252C22" w:rsidRDefault="00252C22" w:rsidP="00252C22">
      <w:pPr>
        <w:autoSpaceDE w:val="0"/>
        <w:autoSpaceDN w:val="0"/>
        <w:adjustRightInd w:val="0"/>
        <w:ind w:firstLine="709"/>
        <w:jc w:val="both"/>
        <w:rPr>
          <w:sz w:val="28"/>
          <w:szCs w:val="28"/>
        </w:rPr>
      </w:pPr>
      <w:r>
        <w:rPr>
          <w:sz w:val="28"/>
          <w:szCs w:val="28"/>
        </w:rPr>
        <w:t>5.4</w:t>
      </w:r>
      <w:r w:rsidRPr="00621809">
        <w:rPr>
          <w:sz w:val="28"/>
          <w:szCs w:val="28"/>
        </w:rPr>
        <w:t>. Выплаты работникам, занятым на работах с вредными и (или) опасными условиями труда, устанавливаются по результатам проведения специальной оценки условий труда, если иное не установлено нормативными правовыми актами Российской Федерации и Мурманской области.</w:t>
      </w:r>
    </w:p>
    <w:p w14:paraId="38897359" w14:textId="77777777" w:rsidR="00252C22" w:rsidRDefault="00252C22" w:rsidP="00252C22">
      <w:pPr>
        <w:autoSpaceDE w:val="0"/>
        <w:autoSpaceDN w:val="0"/>
        <w:adjustRightInd w:val="0"/>
        <w:ind w:firstLine="709"/>
        <w:jc w:val="both"/>
        <w:rPr>
          <w:sz w:val="28"/>
          <w:szCs w:val="28"/>
        </w:rPr>
      </w:pPr>
      <w:r>
        <w:rPr>
          <w:sz w:val="28"/>
          <w:szCs w:val="28"/>
        </w:rPr>
        <w:t>Руководитель учреждения обеспечивает проведение специальной оценки условий труда.</w:t>
      </w:r>
    </w:p>
    <w:p w14:paraId="0C1AE7BD" w14:textId="77777777" w:rsidR="00252C22" w:rsidRDefault="00252C22" w:rsidP="00252C22">
      <w:pPr>
        <w:autoSpaceDE w:val="0"/>
        <w:autoSpaceDN w:val="0"/>
        <w:adjustRightInd w:val="0"/>
        <w:ind w:firstLine="709"/>
        <w:jc w:val="both"/>
        <w:rPr>
          <w:sz w:val="28"/>
          <w:szCs w:val="28"/>
        </w:rPr>
      </w:pPr>
      <w:r>
        <w:rPr>
          <w:sz w:val="28"/>
          <w:szCs w:val="28"/>
        </w:rPr>
        <w:t xml:space="preserve"> 5.5. Размер и порядок применения выплат компенсационного характера работникам, занятым в местностях с особыми климатическими условиями (районный коэффициент, надбавка за стаж работы в районах Крайнего Севера и приравненных к ним местностям), устанавливаются в соответствии с законодательством Российской Федерации и Мурманской области.</w:t>
      </w:r>
    </w:p>
    <w:p w14:paraId="7F38FF4B" w14:textId="77777777" w:rsidR="00252C22" w:rsidRPr="00236A1D" w:rsidRDefault="00252C22" w:rsidP="00252C22">
      <w:pPr>
        <w:autoSpaceDE w:val="0"/>
        <w:autoSpaceDN w:val="0"/>
        <w:adjustRightInd w:val="0"/>
        <w:ind w:firstLine="709"/>
        <w:jc w:val="both"/>
        <w:rPr>
          <w:color w:val="000000"/>
          <w:sz w:val="28"/>
          <w:szCs w:val="28"/>
        </w:rPr>
      </w:pPr>
      <w:r>
        <w:rPr>
          <w:sz w:val="28"/>
          <w:szCs w:val="28"/>
        </w:rPr>
        <w:t xml:space="preserve">5.6. </w:t>
      </w:r>
      <w:r w:rsidRPr="00A75097">
        <w:rPr>
          <w:bCs/>
          <w:color w:val="000000"/>
          <w:sz w:val="28"/>
          <w:szCs w:val="28"/>
        </w:rPr>
        <w:t>Доплата за работу в ночное время</w:t>
      </w:r>
      <w:r w:rsidRPr="00236A1D">
        <w:rPr>
          <w:color w:val="000000"/>
          <w:sz w:val="28"/>
          <w:szCs w:val="28"/>
        </w:rPr>
        <w:t xml:space="preserve"> производится работникам учреждения за каждый час работы в ночное время. Ночным считается время с 22 до 6 часов.</w:t>
      </w:r>
    </w:p>
    <w:p w14:paraId="48A6E4F2" w14:textId="77777777" w:rsidR="00252C22" w:rsidRPr="00236A1D" w:rsidRDefault="00252C22" w:rsidP="00252C22">
      <w:pPr>
        <w:shd w:val="clear" w:color="auto" w:fill="FFFFFF"/>
        <w:ind w:left="180" w:firstLine="720"/>
        <w:jc w:val="both"/>
        <w:rPr>
          <w:color w:val="000000"/>
          <w:sz w:val="28"/>
          <w:szCs w:val="28"/>
        </w:rPr>
      </w:pPr>
      <w:r w:rsidRPr="00236A1D">
        <w:rPr>
          <w:color w:val="000000"/>
          <w:sz w:val="28"/>
          <w:szCs w:val="28"/>
        </w:rPr>
        <w:t>Размер доплаты –50 % части должностного оклада за час работы работника.</w:t>
      </w:r>
      <w:r>
        <w:rPr>
          <w:color w:val="000000"/>
          <w:sz w:val="28"/>
          <w:szCs w:val="28"/>
        </w:rPr>
        <w:t xml:space="preserve"> </w:t>
      </w:r>
      <w:r w:rsidRPr="00236A1D">
        <w:rPr>
          <w:color w:val="000000"/>
          <w:sz w:val="28"/>
          <w:szCs w:val="28"/>
        </w:rPr>
        <w:t>Расчет части должностного оклада за час работы определяется путем деления должностного оклада работника на количество рабочих часов по календарю в данном месяце.</w:t>
      </w:r>
    </w:p>
    <w:p w14:paraId="45A9E5C4" w14:textId="77777777" w:rsidR="00252C22" w:rsidRPr="00236A1D" w:rsidRDefault="00252C22" w:rsidP="00252C22">
      <w:pPr>
        <w:shd w:val="clear" w:color="auto" w:fill="FFFFFF"/>
        <w:ind w:left="180" w:firstLine="720"/>
        <w:jc w:val="both"/>
        <w:rPr>
          <w:color w:val="000000"/>
          <w:sz w:val="28"/>
        </w:rPr>
      </w:pPr>
    </w:p>
    <w:p w14:paraId="21E05F7B" w14:textId="77777777" w:rsidR="00252C22" w:rsidRPr="00236A1D" w:rsidRDefault="00252C22" w:rsidP="00252C22">
      <w:pPr>
        <w:shd w:val="clear" w:color="auto" w:fill="FFFFFF"/>
        <w:ind w:left="180" w:firstLine="720"/>
        <w:jc w:val="both"/>
        <w:rPr>
          <w:b/>
          <w:bCs/>
          <w:color w:val="000000"/>
          <w:sz w:val="28"/>
          <w:szCs w:val="28"/>
        </w:rPr>
      </w:pPr>
      <w:r>
        <w:rPr>
          <w:b/>
          <w:color w:val="000000"/>
          <w:sz w:val="28"/>
          <w:szCs w:val="28"/>
        </w:rPr>
        <w:t>6</w:t>
      </w:r>
      <w:r w:rsidRPr="00236A1D">
        <w:rPr>
          <w:b/>
          <w:color w:val="000000"/>
          <w:sz w:val="28"/>
          <w:szCs w:val="28"/>
        </w:rPr>
        <w:t xml:space="preserve">. </w:t>
      </w:r>
      <w:r w:rsidRPr="00236A1D">
        <w:rPr>
          <w:b/>
          <w:bCs/>
          <w:color w:val="000000"/>
          <w:sz w:val="28"/>
          <w:szCs w:val="28"/>
        </w:rPr>
        <w:t>Порядок и условия установления выплат стимулирующего характера</w:t>
      </w:r>
    </w:p>
    <w:p w14:paraId="37BBABE7" w14:textId="77777777" w:rsidR="00252C22" w:rsidRPr="00236A1D" w:rsidRDefault="00252C22" w:rsidP="00252C22">
      <w:pPr>
        <w:shd w:val="clear" w:color="auto" w:fill="FFFFFF"/>
        <w:ind w:left="180" w:firstLine="720"/>
        <w:jc w:val="both"/>
        <w:rPr>
          <w:b/>
          <w:bCs/>
          <w:color w:val="000000"/>
          <w:sz w:val="28"/>
          <w:szCs w:val="28"/>
        </w:rPr>
      </w:pPr>
    </w:p>
    <w:p w14:paraId="35BE9BEE" w14:textId="77777777" w:rsidR="00252C22" w:rsidRPr="00236A1D" w:rsidRDefault="00252C22" w:rsidP="00252C22">
      <w:pPr>
        <w:shd w:val="clear" w:color="auto" w:fill="FFFFFF"/>
        <w:ind w:left="180" w:firstLine="720"/>
        <w:jc w:val="both"/>
        <w:rPr>
          <w:color w:val="000000"/>
          <w:sz w:val="28"/>
          <w:szCs w:val="28"/>
        </w:rPr>
      </w:pPr>
      <w:r>
        <w:rPr>
          <w:color w:val="000000"/>
          <w:sz w:val="28"/>
          <w:szCs w:val="28"/>
        </w:rPr>
        <w:t>6</w:t>
      </w:r>
      <w:r w:rsidRPr="00236A1D">
        <w:rPr>
          <w:color w:val="000000"/>
          <w:sz w:val="28"/>
          <w:szCs w:val="28"/>
        </w:rPr>
        <w:t xml:space="preserve">.1. В учреждении устанавливаются следующие виды выплат </w:t>
      </w:r>
      <w:r w:rsidRPr="00D72E14">
        <w:rPr>
          <w:color w:val="000000"/>
          <w:sz w:val="28"/>
        </w:rPr>
        <w:t>стимулирующего характера:</w:t>
      </w:r>
      <w:r w:rsidRPr="00236A1D">
        <w:rPr>
          <w:color w:val="000000"/>
          <w:sz w:val="28"/>
          <w:szCs w:val="28"/>
        </w:rPr>
        <w:t xml:space="preserve"> </w:t>
      </w:r>
    </w:p>
    <w:p w14:paraId="6C70B939" w14:textId="77777777" w:rsidR="00252C22" w:rsidRPr="00236A1D" w:rsidRDefault="00252C22" w:rsidP="00252C22">
      <w:pPr>
        <w:shd w:val="clear" w:color="auto" w:fill="FFFFFF"/>
        <w:ind w:left="180" w:firstLine="720"/>
        <w:jc w:val="both"/>
        <w:rPr>
          <w:b/>
          <w:color w:val="000000"/>
          <w:sz w:val="28"/>
          <w:u w:val="single"/>
        </w:rPr>
      </w:pPr>
      <w:r w:rsidRPr="008C4B9D">
        <w:rPr>
          <w:bCs/>
          <w:color w:val="000000"/>
          <w:sz w:val="28"/>
        </w:rPr>
        <w:t>6.1.1.</w:t>
      </w:r>
      <w:r w:rsidRPr="00A75097">
        <w:rPr>
          <w:b/>
          <w:color w:val="000000"/>
          <w:sz w:val="28"/>
        </w:rPr>
        <w:t xml:space="preserve"> </w:t>
      </w:r>
      <w:r w:rsidRPr="00A75097">
        <w:rPr>
          <w:bCs/>
          <w:color w:val="000000"/>
          <w:sz w:val="28"/>
        </w:rPr>
        <w:t>Персональный повышающий коэффициент</w:t>
      </w:r>
      <w:r>
        <w:rPr>
          <w:color w:val="000000"/>
          <w:sz w:val="28"/>
          <w:szCs w:val="28"/>
        </w:rPr>
        <w:t xml:space="preserve"> к должностному окладу.</w:t>
      </w:r>
    </w:p>
    <w:p w14:paraId="3B7EAFA7" w14:textId="77777777" w:rsidR="00252C22" w:rsidRDefault="00252C22" w:rsidP="00252C22">
      <w:pPr>
        <w:shd w:val="clear" w:color="auto" w:fill="FFFFFF"/>
        <w:ind w:left="180" w:firstLine="720"/>
        <w:jc w:val="both"/>
        <w:rPr>
          <w:color w:val="000000"/>
          <w:sz w:val="28"/>
          <w:szCs w:val="28"/>
        </w:rPr>
      </w:pPr>
      <w:r w:rsidRPr="00910005">
        <w:rPr>
          <w:b/>
          <w:iCs/>
          <w:color w:val="000000"/>
          <w:sz w:val="28"/>
        </w:rPr>
        <w:t xml:space="preserve">Персональный повышающий коэффициент </w:t>
      </w:r>
      <w:r w:rsidRPr="00236A1D">
        <w:rPr>
          <w:color w:val="000000"/>
          <w:sz w:val="28"/>
          <w:szCs w:val="28"/>
        </w:rPr>
        <w:t>устанавливается работникам учреждения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обеспечения эффективности социально-реабилитационной работы, продуктивной работы по совершенствованию знаний и профессионального мастерства, образования, развития коммуникативных способностей, внедрения рациональных форм, методов современных профессиональных и информационных технологий и других факторов</w:t>
      </w:r>
      <w:r>
        <w:rPr>
          <w:color w:val="000000"/>
          <w:sz w:val="28"/>
          <w:szCs w:val="28"/>
        </w:rPr>
        <w:t>.</w:t>
      </w:r>
    </w:p>
    <w:p w14:paraId="06255B89" w14:textId="77777777" w:rsidR="00252C22" w:rsidRPr="00236A1D" w:rsidRDefault="00252C22" w:rsidP="00252C22">
      <w:pPr>
        <w:shd w:val="clear" w:color="auto" w:fill="FFFFFF"/>
        <w:ind w:left="180" w:firstLine="720"/>
        <w:jc w:val="both"/>
        <w:rPr>
          <w:color w:val="000000"/>
          <w:sz w:val="28"/>
          <w:szCs w:val="28"/>
        </w:rPr>
      </w:pPr>
      <w:r w:rsidRPr="00236A1D">
        <w:rPr>
          <w:color w:val="000000"/>
          <w:sz w:val="28"/>
          <w:szCs w:val="28"/>
        </w:rPr>
        <w:t xml:space="preserve">Размер персонального повышающего коэффициента </w:t>
      </w:r>
      <w:r>
        <w:rPr>
          <w:color w:val="000000"/>
          <w:sz w:val="28"/>
          <w:szCs w:val="28"/>
        </w:rPr>
        <w:t xml:space="preserve">устанавливается </w:t>
      </w:r>
      <w:r w:rsidRPr="00236A1D">
        <w:rPr>
          <w:color w:val="000000"/>
          <w:sz w:val="28"/>
          <w:szCs w:val="28"/>
        </w:rPr>
        <w:t>до 3,0.</w:t>
      </w:r>
      <w:r>
        <w:rPr>
          <w:color w:val="000000"/>
          <w:sz w:val="28"/>
          <w:szCs w:val="28"/>
        </w:rPr>
        <w:t xml:space="preserve"> Размер выплаты с учетом данного коэффициента рассчитывается от должностного оклада.</w:t>
      </w:r>
    </w:p>
    <w:p w14:paraId="62353D48" w14:textId="77777777" w:rsidR="00252C22" w:rsidRPr="00236A1D" w:rsidRDefault="00252C22" w:rsidP="00252C22">
      <w:pPr>
        <w:shd w:val="clear" w:color="auto" w:fill="FFFFFF"/>
        <w:ind w:left="180" w:firstLine="720"/>
        <w:jc w:val="both"/>
        <w:rPr>
          <w:color w:val="000000"/>
          <w:sz w:val="28"/>
          <w:szCs w:val="28"/>
        </w:rPr>
      </w:pPr>
      <w:r w:rsidRPr="00236A1D">
        <w:rPr>
          <w:color w:val="000000"/>
          <w:sz w:val="28"/>
          <w:szCs w:val="28"/>
        </w:rPr>
        <w:t>Решение о введении указанного повышающего коэффициента принимается руководителем учреждения с учетом обеспечения финансовыми средствами</w:t>
      </w:r>
      <w:r>
        <w:rPr>
          <w:color w:val="000000"/>
          <w:sz w:val="28"/>
          <w:szCs w:val="28"/>
        </w:rPr>
        <w:t>, в соответствии локальными нормативными актами, трудовыми договорами с учетом разрабатываемых в учреждении показателей и критериев оценки эффективности труда работников учреждения,</w:t>
      </w:r>
      <w:r w:rsidRPr="00236A1D">
        <w:rPr>
          <w:color w:val="000000"/>
          <w:sz w:val="28"/>
          <w:szCs w:val="28"/>
        </w:rPr>
        <w:t xml:space="preserve"> и устанавливается на определенный период времени (месяц, квартал)</w:t>
      </w:r>
      <w:r>
        <w:rPr>
          <w:color w:val="000000"/>
          <w:sz w:val="28"/>
          <w:szCs w:val="28"/>
        </w:rPr>
        <w:t>,</w:t>
      </w:r>
      <w:r w:rsidRPr="00E24727">
        <w:rPr>
          <w:sz w:val="28"/>
          <w:szCs w:val="28"/>
        </w:rPr>
        <w:t xml:space="preserve"> </w:t>
      </w:r>
      <w:r>
        <w:rPr>
          <w:sz w:val="28"/>
          <w:szCs w:val="28"/>
        </w:rPr>
        <w:t>(согласно Порядка проведения оценки эффективности деятельности работников ГОАУСОН «</w:t>
      </w:r>
      <w:proofErr w:type="spellStart"/>
      <w:r>
        <w:rPr>
          <w:sz w:val="28"/>
          <w:szCs w:val="28"/>
        </w:rPr>
        <w:t>Полярнинский</w:t>
      </w:r>
      <w:proofErr w:type="spellEnd"/>
      <w:r>
        <w:rPr>
          <w:sz w:val="28"/>
          <w:szCs w:val="28"/>
        </w:rPr>
        <w:t xml:space="preserve"> КЦСОН»).</w:t>
      </w:r>
    </w:p>
    <w:p w14:paraId="2F7CDAEF" w14:textId="77777777" w:rsidR="00252C22" w:rsidRPr="00910005" w:rsidRDefault="00252C22" w:rsidP="00252C22">
      <w:pPr>
        <w:shd w:val="clear" w:color="auto" w:fill="FFFFFF"/>
        <w:ind w:left="180" w:firstLine="720"/>
        <w:jc w:val="both"/>
        <w:rPr>
          <w:bCs/>
          <w:color w:val="000000"/>
          <w:sz w:val="28"/>
        </w:rPr>
      </w:pPr>
      <w:r w:rsidRPr="00910005">
        <w:rPr>
          <w:bCs/>
          <w:color w:val="000000"/>
          <w:sz w:val="28"/>
        </w:rPr>
        <w:t>6.1.2. Стимулирующие доплаты и надбавки:</w:t>
      </w:r>
    </w:p>
    <w:p w14:paraId="63E7CC41" w14:textId="77777777" w:rsidR="00252C22" w:rsidRPr="00910005" w:rsidRDefault="00252C22" w:rsidP="00252C22">
      <w:pPr>
        <w:shd w:val="clear" w:color="auto" w:fill="FFFFFF"/>
        <w:ind w:left="180" w:firstLine="720"/>
        <w:jc w:val="both"/>
        <w:rPr>
          <w:b/>
          <w:color w:val="000000"/>
          <w:sz w:val="28"/>
        </w:rPr>
      </w:pPr>
      <w:r>
        <w:rPr>
          <w:b/>
          <w:color w:val="000000"/>
          <w:sz w:val="28"/>
        </w:rPr>
        <w:lastRenderedPageBreak/>
        <w:t xml:space="preserve">-  </w:t>
      </w:r>
      <w:r w:rsidRPr="00910005">
        <w:rPr>
          <w:bCs/>
          <w:color w:val="000000"/>
          <w:sz w:val="28"/>
        </w:rPr>
        <w:t>за стаж непрерывной работы;</w:t>
      </w:r>
    </w:p>
    <w:p w14:paraId="4E93B3C0" w14:textId="77777777" w:rsidR="00252C22" w:rsidRPr="00236A1D" w:rsidRDefault="00252C22" w:rsidP="00252C22">
      <w:pPr>
        <w:shd w:val="clear" w:color="auto" w:fill="FFFFFF"/>
        <w:ind w:left="180" w:firstLine="720"/>
        <w:jc w:val="both"/>
        <w:rPr>
          <w:color w:val="000000"/>
          <w:sz w:val="28"/>
          <w:szCs w:val="28"/>
        </w:rPr>
      </w:pPr>
      <w:r w:rsidRPr="00236A1D">
        <w:rPr>
          <w:color w:val="000000"/>
          <w:sz w:val="28"/>
          <w:szCs w:val="28"/>
        </w:rPr>
        <w:t>– за сложность, напряженность (интенсивность), высокие результаты работы;</w:t>
      </w:r>
    </w:p>
    <w:p w14:paraId="1363BA4C" w14:textId="77777777" w:rsidR="00252C22" w:rsidRDefault="00252C22" w:rsidP="00252C22">
      <w:pPr>
        <w:shd w:val="clear" w:color="auto" w:fill="FFFFFF"/>
        <w:ind w:left="180" w:firstLine="720"/>
        <w:jc w:val="both"/>
        <w:rPr>
          <w:color w:val="000000"/>
          <w:sz w:val="28"/>
          <w:szCs w:val="28"/>
        </w:rPr>
      </w:pPr>
      <w:r w:rsidRPr="00236A1D">
        <w:rPr>
          <w:color w:val="000000"/>
          <w:sz w:val="28"/>
          <w:szCs w:val="28"/>
        </w:rPr>
        <w:t>– за классность</w:t>
      </w:r>
      <w:r>
        <w:rPr>
          <w:color w:val="000000"/>
          <w:sz w:val="28"/>
          <w:szCs w:val="28"/>
        </w:rPr>
        <w:t xml:space="preserve"> водителям автомобилей.</w:t>
      </w:r>
    </w:p>
    <w:p w14:paraId="73EEBE83" w14:textId="77777777" w:rsidR="00252C22" w:rsidRDefault="00252C22" w:rsidP="00252C22">
      <w:pPr>
        <w:shd w:val="clear" w:color="auto" w:fill="FFFFFF"/>
        <w:ind w:left="180" w:firstLine="720"/>
        <w:jc w:val="both"/>
        <w:rPr>
          <w:color w:val="000000"/>
          <w:sz w:val="28"/>
          <w:szCs w:val="28"/>
        </w:rPr>
      </w:pPr>
      <w:r>
        <w:rPr>
          <w:b/>
          <w:bCs/>
          <w:color w:val="000000"/>
          <w:sz w:val="28"/>
          <w:szCs w:val="28"/>
        </w:rPr>
        <w:t xml:space="preserve">Надбавка за стаж непрерывной работы </w:t>
      </w:r>
      <w:r w:rsidRPr="00236A1D">
        <w:rPr>
          <w:color w:val="000000"/>
          <w:sz w:val="28"/>
          <w:szCs w:val="28"/>
        </w:rPr>
        <w:t xml:space="preserve">устанавливается работникам учреждения в зависимости от общего количества лет, проработанных в учреждениях здравоохранения, социальной защиты населения, в органах социальной защиты населения и в прочих учреждениях, предоставляющих населению меры социальной поддержки. </w:t>
      </w:r>
    </w:p>
    <w:p w14:paraId="290F9DAE" w14:textId="77777777" w:rsidR="00252C22" w:rsidRPr="00910005" w:rsidRDefault="00252C22" w:rsidP="00252C22">
      <w:pPr>
        <w:shd w:val="clear" w:color="auto" w:fill="FFFFFF"/>
        <w:ind w:left="180" w:firstLine="720"/>
        <w:jc w:val="both"/>
        <w:rPr>
          <w:color w:val="000000"/>
          <w:sz w:val="28"/>
          <w:szCs w:val="28"/>
        </w:rPr>
      </w:pPr>
      <w:r w:rsidRPr="00910005">
        <w:rPr>
          <w:color w:val="000000"/>
          <w:sz w:val="28"/>
          <w:szCs w:val="28"/>
        </w:rPr>
        <w:t xml:space="preserve">Размер надбавки за стаж </w:t>
      </w:r>
      <w:r>
        <w:rPr>
          <w:color w:val="000000"/>
          <w:sz w:val="28"/>
          <w:szCs w:val="28"/>
        </w:rPr>
        <w:t>непрерывной работы устанавливается в процентном отношении к должностному окладу приказом руководителя в размере:</w:t>
      </w:r>
    </w:p>
    <w:p w14:paraId="5720D9E0" w14:textId="77777777" w:rsidR="00252C22" w:rsidRPr="00236A1D" w:rsidRDefault="00252C22" w:rsidP="00252C22">
      <w:pPr>
        <w:shd w:val="clear" w:color="auto" w:fill="FFFFFF"/>
        <w:ind w:left="180" w:firstLine="720"/>
        <w:jc w:val="both"/>
        <w:rPr>
          <w:color w:val="000000"/>
          <w:sz w:val="28"/>
          <w:szCs w:val="28"/>
        </w:rPr>
      </w:pPr>
      <w:r>
        <w:rPr>
          <w:color w:val="000000"/>
          <w:sz w:val="28"/>
          <w:szCs w:val="28"/>
        </w:rPr>
        <w:t>за стаж работы</w:t>
      </w:r>
      <w:r w:rsidRPr="00236A1D">
        <w:rPr>
          <w:color w:val="000000"/>
          <w:sz w:val="28"/>
          <w:szCs w:val="28"/>
        </w:rPr>
        <w:t xml:space="preserve"> от 1 года до 3 лет – </w:t>
      </w:r>
      <w:r>
        <w:rPr>
          <w:color w:val="000000"/>
          <w:sz w:val="28"/>
          <w:szCs w:val="28"/>
        </w:rPr>
        <w:t>5%</w:t>
      </w:r>
      <w:r w:rsidRPr="00236A1D">
        <w:rPr>
          <w:color w:val="000000"/>
          <w:sz w:val="28"/>
          <w:szCs w:val="28"/>
        </w:rPr>
        <w:t>;</w:t>
      </w:r>
    </w:p>
    <w:p w14:paraId="22535306" w14:textId="77777777" w:rsidR="00252C22" w:rsidRPr="00236A1D" w:rsidRDefault="00252C22" w:rsidP="00252C22">
      <w:pPr>
        <w:shd w:val="clear" w:color="auto" w:fill="FFFFFF"/>
        <w:ind w:left="180" w:firstLine="720"/>
        <w:jc w:val="both"/>
        <w:rPr>
          <w:color w:val="000000"/>
          <w:sz w:val="28"/>
          <w:szCs w:val="28"/>
        </w:rPr>
      </w:pPr>
      <w:r>
        <w:rPr>
          <w:color w:val="000000"/>
          <w:sz w:val="28"/>
          <w:szCs w:val="28"/>
        </w:rPr>
        <w:t>за стаж работы</w:t>
      </w:r>
      <w:r w:rsidRPr="00236A1D">
        <w:rPr>
          <w:color w:val="000000"/>
          <w:sz w:val="28"/>
          <w:szCs w:val="28"/>
        </w:rPr>
        <w:t xml:space="preserve"> от 3 лет до 5 лет – 20</w:t>
      </w:r>
      <w:r>
        <w:rPr>
          <w:color w:val="000000"/>
          <w:sz w:val="28"/>
          <w:szCs w:val="28"/>
        </w:rPr>
        <w:t>%</w:t>
      </w:r>
      <w:r w:rsidRPr="00236A1D">
        <w:rPr>
          <w:color w:val="000000"/>
          <w:sz w:val="28"/>
          <w:szCs w:val="28"/>
        </w:rPr>
        <w:t>;</w:t>
      </w:r>
    </w:p>
    <w:p w14:paraId="71A4CF30" w14:textId="77777777" w:rsidR="00252C22" w:rsidRPr="00236A1D" w:rsidRDefault="00252C22" w:rsidP="00252C22">
      <w:pPr>
        <w:shd w:val="clear" w:color="auto" w:fill="FFFFFF"/>
        <w:ind w:left="180" w:firstLine="720"/>
        <w:jc w:val="both"/>
        <w:rPr>
          <w:color w:val="000000"/>
          <w:sz w:val="28"/>
          <w:szCs w:val="28"/>
        </w:rPr>
      </w:pPr>
      <w:r>
        <w:rPr>
          <w:color w:val="000000"/>
          <w:sz w:val="28"/>
          <w:szCs w:val="28"/>
        </w:rPr>
        <w:t>за стаж работы</w:t>
      </w:r>
      <w:r w:rsidRPr="00236A1D">
        <w:rPr>
          <w:color w:val="000000"/>
          <w:sz w:val="28"/>
          <w:szCs w:val="28"/>
        </w:rPr>
        <w:t xml:space="preserve"> свыше 5 лет – 30</w:t>
      </w:r>
      <w:r>
        <w:rPr>
          <w:color w:val="000000"/>
          <w:sz w:val="28"/>
          <w:szCs w:val="28"/>
        </w:rPr>
        <w:t>%</w:t>
      </w:r>
      <w:r w:rsidRPr="00236A1D">
        <w:rPr>
          <w:color w:val="000000"/>
          <w:sz w:val="28"/>
          <w:szCs w:val="28"/>
        </w:rPr>
        <w:t>.</w:t>
      </w:r>
    </w:p>
    <w:p w14:paraId="5AAD659D" w14:textId="77777777" w:rsidR="00252C22" w:rsidRDefault="00252C22" w:rsidP="00252C22">
      <w:pPr>
        <w:shd w:val="clear" w:color="auto" w:fill="FFFFFF"/>
        <w:ind w:left="180" w:firstLine="720"/>
        <w:jc w:val="both"/>
        <w:rPr>
          <w:sz w:val="28"/>
          <w:szCs w:val="28"/>
        </w:rPr>
      </w:pPr>
      <w:r>
        <w:rPr>
          <w:color w:val="000000"/>
          <w:sz w:val="28"/>
          <w:szCs w:val="28"/>
        </w:rPr>
        <w:t xml:space="preserve">Размер </w:t>
      </w:r>
      <w:r>
        <w:rPr>
          <w:b/>
          <w:bCs/>
          <w:color w:val="000000"/>
          <w:sz w:val="28"/>
          <w:szCs w:val="28"/>
        </w:rPr>
        <w:t>надбавки за сложность, напряженность</w:t>
      </w:r>
      <w:r>
        <w:rPr>
          <w:color w:val="000000"/>
          <w:sz w:val="28"/>
          <w:szCs w:val="28"/>
        </w:rPr>
        <w:t xml:space="preserve"> </w:t>
      </w:r>
      <w:r w:rsidRPr="00FA473C">
        <w:rPr>
          <w:b/>
          <w:bCs/>
          <w:color w:val="000000"/>
          <w:sz w:val="28"/>
          <w:szCs w:val="28"/>
        </w:rPr>
        <w:t xml:space="preserve">(интенсивность), высокие результаты работы </w:t>
      </w:r>
      <w:r>
        <w:rPr>
          <w:color w:val="000000"/>
          <w:sz w:val="28"/>
          <w:szCs w:val="28"/>
        </w:rPr>
        <w:t xml:space="preserve">устанавливается приказом руководителя учреждения на определенный период времени (месяц, квартал). Размер надбавки устанавливается в процентном отношении к должностному окладу либо в абсолютной величине </w:t>
      </w:r>
      <w:r w:rsidRPr="00236A1D">
        <w:rPr>
          <w:color w:val="000000"/>
          <w:sz w:val="28"/>
          <w:szCs w:val="28"/>
        </w:rPr>
        <w:t>и максимальным размером не ограничивается</w:t>
      </w:r>
      <w:r w:rsidRPr="00BC2309">
        <w:rPr>
          <w:sz w:val="28"/>
          <w:szCs w:val="28"/>
        </w:rPr>
        <w:t xml:space="preserve"> </w:t>
      </w:r>
    </w:p>
    <w:p w14:paraId="49201792" w14:textId="77777777" w:rsidR="00252C22" w:rsidRPr="00236A1D" w:rsidRDefault="00252C22" w:rsidP="00252C22">
      <w:pPr>
        <w:shd w:val="clear" w:color="auto" w:fill="FFFFFF"/>
        <w:ind w:left="180" w:firstLine="720"/>
        <w:jc w:val="both"/>
        <w:rPr>
          <w:color w:val="000000"/>
          <w:sz w:val="28"/>
          <w:szCs w:val="28"/>
        </w:rPr>
      </w:pPr>
      <w:r w:rsidRPr="00FF4A03">
        <w:rPr>
          <w:b/>
          <w:color w:val="000000"/>
          <w:sz w:val="28"/>
          <w:szCs w:val="28"/>
        </w:rPr>
        <w:t>Надбавка за классность водителям автомобилей</w:t>
      </w:r>
      <w:r w:rsidRPr="00236A1D">
        <w:rPr>
          <w:color w:val="000000"/>
          <w:sz w:val="28"/>
          <w:szCs w:val="28"/>
        </w:rPr>
        <w:t>, имеющим 1 или 2 класс, устанавливается к должностному окладу приказом руководителя учреждения в размере:</w:t>
      </w:r>
    </w:p>
    <w:p w14:paraId="6F350637" w14:textId="77777777" w:rsidR="00252C22" w:rsidRPr="00236A1D" w:rsidRDefault="00252C22" w:rsidP="00252C22">
      <w:pPr>
        <w:shd w:val="clear" w:color="auto" w:fill="FFFFFF"/>
        <w:ind w:left="180" w:firstLine="720"/>
        <w:jc w:val="both"/>
        <w:rPr>
          <w:color w:val="000000"/>
          <w:sz w:val="28"/>
          <w:szCs w:val="28"/>
        </w:rPr>
      </w:pPr>
      <w:r w:rsidRPr="00236A1D">
        <w:rPr>
          <w:color w:val="000000"/>
          <w:sz w:val="28"/>
          <w:szCs w:val="28"/>
        </w:rPr>
        <w:t>– 1 класс – 50 %;</w:t>
      </w:r>
    </w:p>
    <w:p w14:paraId="603C6570" w14:textId="77777777" w:rsidR="00252C22" w:rsidRPr="00236A1D" w:rsidRDefault="00252C22" w:rsidP="00252C22">
      <w:pPr>
        <w:shd w:val="clear" w:color="auto" w:fill="FFFFFF"/>
        <w:ind w:left="180" w:firstLine="720"/>
        <w:jc w:val="both"/>
        <w:rPr>
          <w:color w:val="000000"/>
          <w:sz w:val="28"/>
          <w:szCs w:val="28"/>
        </w:rPr>
      </w:pPr>
      <w:r w:rsidRPr="00236A1D">
        <w:rPr>
          <w:color w:val="000000"/>
          <w:sz w:val="28"/>
          <w:szCs w:val="28"/>
        </w:rPr>
        <w:t xml:space="preserve">– 2 класс – 25 %. </w:t>
      </w:r>
    </w:p>
    <w:p w14:paraId="080C6477" w14:textId="77777777" w:rsidR="00252C22" w:rsidRPr="00FA473C" w:rsidRDefault="00252C22" w:rsidP="00252C22">
      <w:pPr>
        <w:shd w:val="clear" w:color="auto" w:fill="FFFFFF"/>
        <w:ind w:left="180" w:firstLine="720"/>
        <w:jc w:val="both"/>
        <w:rPr>
          <w:bCs/>
          <w:color w:val="000000"/>
          <w:sz w:val="28"/>
          <w:szCs w:val="28"/>
        </w:rPr>
      </w:pPr>
      <w:r w:rsidRPr="00FA473C">
        <w:rPr>
          <w:bCs/>
          <w:color w:val="000000"/>
          <w:sz w:val="28"/>
          <w:szCs w:val="28"/>
        </w:rPr>
        <w:t>6.1.3. Премии:</w:t>
      </w:r>
    </w:p>
    <w:p w14:paraId="5E76D67C" w14:textId="77777777" w:rsidR="00252C22" w:rsidRPr="001D58EA" w:rsidRDefault="00252C22" w:rsidP="00252C22">
      <w:pPr>
        <w:shd w:val="clear" w:color="auto" w:fill="FFFFFF"/>
        <w:jc w:val="both"/>
        <w:rPr>
          <w:color w:val="000000"/>
          <w:sz w:val="28"/>
          <w:szCs w:val="28"/>
        </w:rPr>
      </w:pPr>
      <w:r>
        <w:rPr>
          <w:color w:val="000000"/>
          <w:sz w:val="28"/>
          <w:szCs w:val="28"/>
        </w:rPr>
        <w:t xml:space="preserve">          - за выполнение особо важных или срочных работ;</w:t>
      </w:r>
    </w:p>
    <w:p w14:paraId="100F482A" w14:textId="77777777" w:rsidR="00252C22" w:rsidRDefault="00252C22" w:rsidP="00252C22">
      <w:pPr>
        <w:widowControl w:val="0"/>
        <w:shd w:val="clear" w:color="auto" w:fill="FFFFFF"/>
        <w:autoSpaceDE w:val="0"/>
        <w:autoSpaceDN w:val="0"/>
        <w:ind w:firstLine="709"/>
        <w:jc w:val="both"/>
        <w:rPr>
          <w:color w:val="000000"/>
          <w:sz w:val="28"/>
          <w:szCs w:val="28"/>
        </w:rPr>
      </w:pPr>
      <w:r>
        <w:rPr>
          <w:color w:val="000000"/>
          <w:sz w:val="28"/>
          <w:szCs w:val="28"/>
        </w:rPr>
        <w:t xml:space="preserve"> </w:t>
      </w:r>
      <w:r w:rsidRPr="00236A1D">
        <w:rPr>
          <w:color w:val="000000"/>
          <w:sz w:val="28"/>
          <w:szCs w:val="28"/>
        </w:rPr>
        <w:t>- за основные результаты работы (</w:t>
      </w:r>
      <w:r>
        <w:rPr>
          <w:color w:val="000000"/>
          <w:sz w:val="28"/>
          <w:szCs w:val="28"/>
        </w:rPr>
        <w:t xml:space="preserve">за месяц, квартал, </w:t>
      </w:r>
      <w:r w:rsidRPr="00236A1D">
        <w:rPr>
          <w:color w:val="000000"/>
          <w:sz w:val="28"/>
          <w:szCs w:val="28"/>
        </w:rPr>
        <w:t>год);</w:t>
      </w:r>
    </w:p>
    <w:p w14:paraId="35502310" w14:textId="77777777" w:rsidR="00252C22" w:rsidRPr="00236A1D" w:rsidRDefault="00252C22" w:rsidP="00252C22">
      <w:pPr>
        <w:shd w:val="clear" w:color="auto" w:fill="FFFFFF"/>
        <w:jc w:val="both"/>
        <w:rPr>
          <w:color w:val="000000"/>
          <w:sz w:val="28"/>
          <w:szCs w:val="28"/>
        </w:rPr>
      </w:pPr>
      <w:r>
        <w:rPr>
          <w:color w:val="000000"/>
          <w:sz w:val="28"/>
          <w:szCs w:val="28"/>
        </w:rPr>
        <w:t xml:space="preserve">           - единовременные.</w:t>
      </w:r>
    </w:p>
    <w:p w14:paraId="5E5DF24E" w14:textId="77777777" w:rsidR="00252C22" w:rsidRDefault="00252C22" w:rsidP="00252C22">
      <w:pPr>
        <w:shd w:val="clear" w:color="auto" w:fill="FFFFFF"/>
        <w:ind w:left="180" w:firstLine="720"/>
        <w:jc w:val="both"/>
        <w:rPr>
          <w:color w:val="000000"/>
          <w:sz w:val="28"/>
          <w:szCs w:val="28"/>
        </w:rPr>
      </w:pPr>
      <w:r w:rsidRPr="00236A1D">
        <w:rPr>
          <w:color w:val="000000"/>
          <w:sz w:val="28"/>
          <w:szCs w:val="28"/>
        </w:rPr>
        <w:t xml:space="preserve">Премирование работников учреждения осуществляется на основе </w:t>
      </w:r>
      <w:r>
        <w:rPr>
          <w:color w:val="000000"/>
          <w:sz w:val="28"/>
          <w:szCs w:val="28"/>
        </w:rPr>
        <w:t>локального нормативного акта учреждения</w:t>
      </w:r>
      <w:r w:rsidRPr="00236A1D">
        <w:rPr>
          <w:color w:val="000000"/>
          <w:sz w:val="28"/>
          <w:szCs w:val="28"/>
        </w:rPr>
        <w:t>.</w:t>
      </w:r>
    </w:p>
    <w:p w14:paraId="55257DD7" w14:textId="77777777" w:rsidR="00252C22" w:rsidRDefault="00252C22" w:rsidP="00252C22">
      <w:pPr>
        <w:shd w:val="clear" w:color="auto" w:fill="FFFFFF"/>
        <w:ind w:left="180" w:firstLine="720"/>
        <w:jc w:val="both"/>
        <w:rPr>
          <w:color w:val="000000"/>
          <w:sz w:val="28"/>
          <w:szCs w:val="28"/>
        </w:rPr>
      </w:pPr>
      <w:r w:rsidRPr="00236A1D">
        <w:rPr>
          <w:color w:val="000000"/>
          <w:sz w:val="28"/>
          <w:szCs w:val="28"/>
        </w:rPr>
        <w:t xml:space="preserve">Размер </w:t>
      </w:r>
      <w:r>
        <w:rPr>
          <w:color w:val="000000"/>
          <w:sz w:val="28"/>
          <w:szCs w:val="28"/>
        </w:rPr>
        <w:t>премий</w:t>
      </w:r>
      <w:r w:rsidRPr="00236A1D">
        <w:rPr>
          <w:color w:val="000000"/>
          <w:sz w:val="28"/>
          <w:szCs w:val="28"/>
        </w:rPr>
        <w:t xml:space="preserve"> устанавливается </w:t>
      </w:r>
      <w:proofErr w:type="gramStart"/>
      <w:r w:rsidRPr="00236A1D">
        <w:rPr>
          <w:color w:val="000000"/>
          <w:sz w:val="28"/>
          <w:szCs w:val="28"/>
        </w:rPr>
        <w:t>в</w:t>
      </w:r>
      <w:r>
        <w:rPr>
          <w:color w:val="000000"/>
          <w:sz w:val="28"/>
          <w:szCs w:val="28"/>
        </w:rPr>
        <w:t xml:space="preserve"> </w:t>
      </w:r>
      <w:r w:rsidRPr="00236A1D">
        <w:rPr>
          <w:color w:val="000000"/>
          <w:sz w:val="28"/>
          <w:szCs w:val="28"/>
        </w:rPr>
        <w:t>процент</w:t>
      </w:r>
      <w:r>
        <w:rPr>
          <w:color w:val="000000"/>
          <w:sz w:val="28"/>
          <w:szCs w:val="28"/>
        </w:rPr>
        <w:t>ом</w:t>
      </w:r>
      <w:proofErr w:type="gramEnd"/>
      <w:r>
        <w:rPr>
          <w:color w:val="000000"/>
          <w:sz w:val="28"/>
          <w:szCs w:val="28"/>
        </w:rPr>
        <w:t xml:space="preserve"> отношении</w:t>
      </w:r>
      <w:r w:rsidRPr="00236A1D">
        <w:rPr>
          <w:color w:val="000000"/>
          <w:sz w:val="28"/>
          <w:szCs w:val="28"/>
        </w:rPr>
        <w:t xml:space="preserve"> к должностному окладу</w:t>
      </w:r>
      <w:r>
        <w:rPr>
          <w:color w:val="000000"/>
          <w:sz w:val="28"/>
          <w:szCs w:val="28"/>
        </w:rPr>
        <w:t xml:space="preserve"> либо в абсолютной величине и максимальными размерами не ограничиваются.</w:t>
      </w:r>
    </w:p>
    <w:p w14:paraId="1A598357" w14:textId="77777777" w:rsidR="00252C22" w:rsidRDefault="00252C22" w:rsidP="00252C22">
      <w:pPr>
        <w:widowControl w:val="0"/>
        <w:autoSpaceDE w:val="0"/>
        <w:autoSpaceDN w:val="0"/>
        <w:ind w:firstLine="709"/>
        <w:jc w:val="both"/>
        <w:rPr>
          <w:sz w:val="28"/>
          <w:szCs w:val="28"/>
        </w:rPr>
      </w:pPr>
      <w:r>
        <w:rPr>
          <w:b/>
          <w:sz w:val="28"/>
          <w:szCs w:val="28"/>
        </w:rPr>
        <w:t>Премии за выполнение особо важных или срочных работ</w:t>
      </w:r>
      <w:r>
        <w:rPr>
          <w:sz w:val="28"/>
          <w:szCs w:val="28"/>
        </w:rPr>
        <w:t xml:space="preserve"> выплачиваются работникам единовременно по итогам выполнения особо важных и срочных работ с целью поощрения персонала за оперативность и качественный результат труда.</w:t>
      </w:r>
    </w:p>
    <w:p w14:paraId="77105919" w14:textId="77777777" w:rsidR="00252C22" w:rsidRDefault="00252C22" w:rsidP="00252C22">
      <w:pPr>
        <w:widowControl w:val="0"/>
        <w:shd w:val="clear" w:color="auto" w:fill="FFFFFF"/>
        <w:autoSpaceDE w:val="0"/>
        <w:autoSpaceDN w:val="0"/>
        <w:ind w:firstLine="709"/>
        <w:jc w:val="both"/>
        <w:rPr>
          <w:sz w:val="28"/>
          <w:szCs w:val="28"/>
        </w:rPr>
      </w:pPr>
      <w:r>
        <w:rPr>
          <w:sz w:val="28"/>
          <w:szCs w:val="28"/>
        </w:rPr>
        <w:t xml:space="preserve">При </w:t>
      </w:r>
      <w:r>
        <w:rPr>
          <w:b/>
          <w:sz w:val="28"/>
          <w:szCs w:val="28"/>
        </w:rPr>
        <w:t>премировании за основные результаты работы (за месяц, квартал, год)</w:t>
      </w:r>
      <w:r>
        <w:rPr>
          <w:sz w:val="28"/>
          <w:szCs w:val="28"/>
        </w:rPr>
        <w:t xml:space="preserve"> учитываются:</w:t>
      </w:r>
    </w:p>
    <w:p w14:paraId="493712A3" w14:textId="77777777" w:rsidR="00252C22" w:rsidRDefault="00252C22" w:rsidP="00252C22">
      <w:pPr>
        <w:widowControl w:val="0"/>
        <w:autoSpaceDE w:val="0"/>
        <w:autoSpaceDN w:val="0"/>
        <w:ind w:firstLine="709"/>
        <w:jc w:val="both"/>
        <w:rPr>
          <w:sz w:val="28"/>
          <w:szCs w:val="28"/>
        </w:rPr>
      </w:pPr>
      <w:r>
        <w:rPr>
          <w:sz w:val="28"/>
          <w:szCs w:val="28"/>
        </w:rPr>
        <w:t>– инициатива, творчество и применение в работе современных форм и методов организации труда;</w:t>
      </w:r>
    </w:p>
    <w:p w14:paraId="60D2C91C" w14:textId="77777777" w:rsidR="00252C22" w:rsidRDefault="00252C22" w:rsidP="00252C22">
      <w:pPr>
        <w:widowControl w:val="0"/>
        <w:autoSpaceDE w:val="0"/>
        <w:autoSpaceDN w:val="0"/>
        <w:ind w:firstLine="709"/>
        <w:jc w:val="both"/>
        <w:rPr>
          <w:sz w:val="28"/>
          <w:szCs w:val="28"/>
        </w:rPr>
      </w:pPr>
      <w:r>
        <w:rPr>
          <w:sz w:val="28"/>
          <w:szCs w:val="28"/>
        </w:rPr>
        <w:t>– достижение высоких результатов в работе в соответствующий период;</w:t>
      </w:r>
    </w:p>
    <w:p w14:paraId="117A2578" w14:textId="77777777" w:rsidR="00252C22" w:rsidRDefault="00252C22" w:rsidP="00252C22">
      <w:pPr>
        <w:widowControl w:val="0"/>
        <w:autoSpaceDE w:val="0"/>
        <w:autoSpaceDN w:val="0"/>
        <w:ind w:firstLine="709"/>
        <w:jc w:val="both"/>
        <w:rPr>
          <w:sz w:val="28"/>
          <w:szCs w:val="28"/>
        </w:rPr>
      </w:pPr>
      <w:r>
        <w:rPr>
          <w:sz w:val="28"/>
          <w:szCs w:val="28"/>
        </w:rPr>
        <w:t>– участие в инновационной деятельности и другие результаты.</w:t>
      </w:r>
    </w:p>
    <w:p w14:paraId="15FC2E75" w14:textId="77777777" w:rsidR="00252C22" w:rsidRDefault="00252C22" w:rsidP="00252C22">
      <w:pPr>
        <w:widowControl w:val="0"/>
        <w:shd w:val="clear" w:color="auto" w:fill="FFFFFF"/>
        <w:autoSpaceDE w:val="0"/>
        <w:autoSpaceDN w:val="0"/>
        <w:ind w:firstLine="709"/>
        <w:jc w:val="both"/>
        <w:rPr>
          <w:b/>
          <w:sz w:val="28"/>
          <w:szCs w:val="28"/>
        </w:rPr>
      </w:pPr>
      <w:r>
        <w:rPr>
          <w:sz w:val="28"/>
          <w:szCs w:val="28"/>
        </w:rPr>
        <w:t xml:space="preserve">За безупречную и эффективную работу в учреждении может осуществляться </w:t>
      </w:r>
      <w:r>
        <w:rPr>
          <w:b/>
          <w:sz w:val="28"/>
          <w:szCs w:val="28"/>
        </w:rPr>
        <w:t>единовременное премирование.</w:t>
      </w:r>
    </w:p>
    <w:p w14:paraId="068F0B62" w14:textId="77777777" w:rsidR="00252C22" w:rsidRPr="00236A1D" w:rsidRDefault="00252C22" w:rsidP="00252C22">
      <w:pPr>
        <w:shd w:val="clear" w:color="auto" w:fill="FFFFFF"/>
        <w:ind w:left="180" w:firstLine="720"/>
        <w:jc w:val="both"/>
        <w:rPr>
          <w:color w:val="000000"/>
          <w:sz w:val="28"/>
          <w:szCs w:val="28"/>
        </w:rPr>
      </w:pPr>
      <w:r w:rsidRPr="00A65D88">
        <w:rPr>
          <w:bCs/>
          <w:color w:val="000000"/>
          <w:sz w:val="28"/>
          <w:szCs w:val="28"/>
        </w:rPr>
        <w:t>6.1.4.</w:t>
      </w:r>
      <w:r w:rsidRPr="004475B9">
        <w:rPr>
          <w:b/>
          <w:color w:val="000000"/>
          <w:sz w:val="28"/>
          <w:szCs w:val="28"/>
        </w:rPr>
        <w:t> Материальная помощь</w:t>
      </w:r>
      <w:r w:rsidRPr="00236A1D">
        <w:rPr>
          <w:color w:val="000000"/>
          <w:sz w:val="28"/>
          <w:szCs w:val="28"/>
        </w:rPr>
        <w:t xml:space="preserve"> оказ</w:t>
      </w:r>
      <w:r>
        <w:rPr>
          <w:color w:val="000000"/>
          <w:sz w:val="28"/>
          <w:szCs w:val="28"/>
        </w:rPr>
        <w:t>ывается</w:t>
      </w:r>
      <w:r w:rsidRPr="00236A1D">
        <w:rPr>
          <w:color w:val="000000"/>
          <w:sz w:val="28"/>
          <w:szCs w:val="28"/>
        </w:rPr>
        <w:t xml:space="preserve"> работникам учреждения </w:t>
      </w:r>
      <w:r>
        <w:rPr>
          <w:color w:val="000000"/>
          <w:sz w:val="28"/>
          <w:szCs w:val="28"/>
        </w:rPr>
        <w:t>на основании локального нормативного акта учреждения и нормативных правовых актов Мурманской области.</w:t>
      </w:r>
    </w:p>
    <w:p w14:paraId="38B47004" w14:textId="77777777" w:rsidR="00252C22" w:rsidRDefault="00252C22" w:rsidP="00252C22">
      <w:pPr>
        <w:shd w:val="clear" w:color="auto" w:fill="FFFFFF"/>
        <w:ind w:left="180" w:firstLine="720"/>
        <w:jc w:val="both"/>
        <w:rPr>
          <w:color w:val="000000"/>
          <w:sz w:val="28"/>
        </w:rPr>
      </w:pPr>
      <w:r>
        <w:rPr>
          <w:color w:val="000000"/>
          <w:sz w:val="28"/>
        </w:rPr>
        <w:t>6.2</w:t>
      </w:r>
      <w:r w:rsidRPr="004475B9">
        <w:rPr>
          <w:color w:val="000000"/>
          <w:sz w:val="28"/>
        </w:rPr>
        <w:t>. Выплаты стимулирующего характера производятся по решению</w:t>
      </w:r>
      <w:r>
        <w:rPr>
          <w:b/>
          <w:color w:val="000000"/>
          <w:sz w:val="28"/>
        </w:rPr>
        <w:t xml:space="preserve"> </w:t>
      </w:r>
      <w:r>
        <w:rPr>
          <w:color w:val="000000"/>
          <w:sz w:val="28"/>
        </w:rPr>
        <w:t>руководителя учреждения в пределах средств на оплату труда работников учреждения:</w:t>
      </w:r>
    </w:p>
    <w:p w14:paraId="7D3A12E1" w14:textId="77777777" w:rsidR="00252C22" w:rsidRDefault="00252C22" w:rsidP="00252C22">
      <w:pPr>
        <w:shd w:val="clear" w:color="auto" w:fill="FFFFFF"/>
        <w:ind w:left="180" w:firstLine="720"/>
        <w:jc w:val="both"/>
        <w:rPr>
          <w:color w:val="000000"/>
          <w:sz w:val="28"/>
        </w:rPr>
      </w:pPr>
      <w:r>
        <w:rPr>
          <w:color w:val="000000"/>
          <w:sz w:val="28"/>
        </w:rPr>
        <w:t>- заместителю руководителя, главному бухгалтеру и иным работникам учреждения, подчиненных руководителю учреждения непосредственно;</w:t>
      </w:r>
    </w:p>
    <w:p w14:paraId="37F3423E" w14:textId="77777777" w:rsidR="00252C22" w:rsidRDefault="00252C22" w:rsidP="00252C22">
      <w:pPr>
        <w:shd w:val="clear" w:color="auto" w:fill="FFFFFF"/>
        <w:ind w:left="180" w:firstLine="720"/>
        <w:jc w:val="both"/>
        <w:rPr>
          <w:color w:val="000000"/>
          <w:sz w:val="28"/>
        </w:rPr>
      </w:pPr>
      <w:r>
        <w:rPr>
          <w:color w:val="000000"/>
          <w:sz w:val="28"/>
        </w:rPr>
        <w:lastRenderedPageBreak/>
        <w:t>- руководителям структурных подразделений учреждения и иным работникам учреждения, подчиненным заместителю руководителя учреждения – по представлениям заместителя руководителя учреждения;</w:t>
      </w:r>
    </w:p>
    <w:p w14:paraId="0A410BC9" w14:textId="77777777" w:rsidR="00252C22" w:rsidRDefault="00252C22" w:rsidP="00252C22">
      <w:pPr>
        <w:shd w:val="clear" w:color="auto" w:fill="FFFFFF"/>
        <w:ind w:left="180" w:firstLine="720"/>
        <w:jc w:val="both"/>
        <w:rPr>
          <w:color w:val="000000"/>
          <w:sz w:val="28"/>
        </w:rPr>
      </w:pPr>
      <w:r>
        <w:rPr>
          <w:color w:val="000000"/>
          <w:sz w:val="28"/>
        </w:rPr>
        <w:t>- остальным работникам учреждения – по представлению руководителя соответствующего структурного подразделения.</w:t>
      </w:r>
    </w:p>
    <w:p w14:paraId="7C6DC787" w14:textId="77777777" w:rsidR="00252C22" w:rsidRDefault="00252C22" w:rsidP="00252C22">
      <w:pPr>
        <w:shd w:val="clear" w:color="auto" w:fill="FFFFFF"/>
        <w:ind w:left="180" w:firstLine="720"/>
        <w:jc w:val="both"/>
        <w:rPr>
          <w:color w:val="000000"/>
          <w:sz w:val="28"/>
        </w:rPr>
      </w:pPr>
      <w:r>
        <w:rPr>
          <w:color w:val="000000"/>
          <w:sz w:val="28"/>
        </w:rPr>
        <w:t>Размеры и условия выплат стимулирующего характера устанавливаются коллективными договорами, соглашениями, локальными нормативными актами с учетом мнения представительного органа коллектива. Размер выплат стимулирующего характера не ограничен.</w:t>
      </w:r>
    </w:p>
    <w:p w14:paraId="1A8C7803" w14:textId="77777777" w:rsidR="00252C22" w:rsidRDefault="00252C22" w:rsidP="00252C22">
      <w:pPr>
        <w:shd w:val="clear" w:color="auto" w:fill="FFFFFF"/>
        <w:ind w:left="180" w:firstLine="720"/>
        <w:jc w:val="both"/>
        <w:rPr>
          <w:color w:val="000000"/>
          <w:sz w:val="28"/>
        </w:rPr>
      </w:pPr>
      <w:r>
        <w:rPr>
          <w:color w:val="000000"/>
          <w:sz w:val="28"/>
        </w:rPr>
        <w:t xml:space="preserve">При отсутствии или недостатке соответствующих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работника об этом в установленном законодательством порядке. </w:t>
      </w:r>
    </w:p>
    <w:p w14:paraId="19E4C935" w14:textId="77777777" w:rsidR="00252C22" w:rsidRDefault="00252C22" w:rsidP="00252C22">
      <w:pPr>
        <w:shd w:val="clear" w:color="auto" w:fill="FFFFFF"/>
        <w:ind w:left="180" w:firstLine="720"/>
        <w:jc w:val="both"/>
        <w:rPr>
          <w:color w:val="000000"/>
          <w:sz w:val="28"/>
        </w:rPr>
      </w:pPr>
    </w:p>
    <w:p w14:paraId="7907BFFB" w14:textId="77777777" w:rsidR="00252C22" w:rsidRDefault="00252C22" w:rsidP="00252C22">
      <w:pPr>
        <w:shd w:val="clear" w:color="auto" w:fill="FFFFFF"/>
        <w:ind w:left="180" w:firstLine="720"/>
        <w:jc w:val="both"/>
        <w:rPr>
          <w:b/>
          <w:color w:val="000000"/>
          <w:sz w:val="28"/>
        </w:rPr>
      </w:pPr>
      <w:r>
        <w:rPr>
          <w:b/>
          <w:color w:val="000000"/>
          <w:sz w:val="28"/>
        </w:rPr>
        <w:t>7. Доплата до минимального размера оплаты труда</w:t>
      </w:r>
    </w:p>
    <w:p w14:paraId="395CF632" w14:textId="77777777" w:rsidR="00252C22" w:rsidRDefault="00252C22" w:rsidP="00252C22">
      <w:pPr>
        <w:shd w:val="clear" w:color="auto" w:fill="FFFFFF"/>
        <w:ind w:left="180" w:firstLine="720"/>
        <w:jc w:val="both"/>
        <w:rPr>
          <w:b/>
          <w:color w:val="000000"/>
          <w:sz w:val="28"/>
        </w:rPr>
      </w:pPr>
    </w:p>
    <w:p w14:paraId="3E5DB94D" w14:textId="77777777" w:rsidR="00252C22" w:rsidRDefault="00252C22" w:rsidP="00252C22">
      <w:pPr>
        <w:shd w:val="clear" w:color="auto" w:fill="FFFFFF"/>
        <w:ind w:left="180" w:firstLine="720"/>
        <w:jc w:val="both"/>
        <w:rPr>
          <w:color w:val="000000"/>
          <w:sz w:val="28"/>
        </w:rPr>
      </w:pPr>
      <w:r w:rsidRPr="00242CC6">
        <w:rPr>
          <w:color w:val="000000"/>
          <w:sz w:val="28"/>
        </w:rPr>
        <w:t xml:space="preserve">7.1. </w:t>
      </w:r>
      <w:r w:rsidRPr="00242CC6">
        <w:rPr>
          <w:bCs/>
          <w:color w:val="000000"/>
          <w:sz w:val="28"/>
        </w:rPr>
        <w:t>Доплата до минимального размера оплаты труда</w:t>
      </w:r>
      <w:r w:rsidRPr="00242CC6">
        <w:rPr>
          <w:color w:val="000000"/>
          <w:sz w:val="28"/>
        </w:rPr>
        <w:t xml:space="preserve"> (долее доплата) производится работникам учреждения в случае, если их заработная плата, рассчитанная исходя из месячной нормы рабочего времени без учета районного коэффициента и процентной надбавки за стаж работы в районах Крайнего Севера и приравненных к ним местностях, ниже минимального размера оплаты труда, установленного федеральным законом на всей территории Российской Федерации. Доплата устанавливается в абсолютной величине к заработной плате.</w:t>
      </w:r>
    </w:p>
    <w:p w14:paraId="2C9A9059" w14:textId="77777777" w:rsidR="00252C22" w:rsidRDefault="00252C22" w:rsidP="00252C22">
      <w:pPr>
        <w:shd w:val="clear" w:color="auto" w:fill="FFFFFF"/>
        <w:ind w:left="180" w:firstLine="720"/>
        <w:jc w:val="both"/>
        <w:rPr>
          <w:color w:val="000000"/>
          <w:sz w:val="28"/>
        </w:rPr>
      </w:pPr>
      <w:r w:rsidRPr="00242CC6">
        <w:rPr>
          <w:color w:val="000000"/>
          <w:sz w:val="28"/>
        </w:rPr>
        <w:t>7</w:t>
      </w:r>
      <w:r>
        <w:rPr>
          <w:color w:val="000000"/>
          <w:sz w:val="28"/>
        </w:rPr>
        <w:t>.2. Доплата устанавливается к заработной плате работника, рассчитанной без учета доплат за выполнение обязанностей временно отсутствующего работника, совмещение профессий, расширение зоны обслуживания или увеличение объема выполняемых работ, и выплачивается в сроки, установленные для выплаты основной заработной платы.</w:t>
      </w:r>
    </w:p>
    <w:p w14:paraId="40A063D9" w14:textId="77777777" w:rsidR="00252C22" w:rsidRDefault="00252C22" w:rsidP="00252C22">
      <w:pPr>
        <w:shd w:val="clear" w:color="auto" w:fill="FFFFFF"/>
        <w:ind w:left="180" w:firstLine="720"/>
        <w:jc w:val="both"/>
        <w:rPr>
          <w:color w:val="000000"/>
          <w:sz w:val="28"/>
        </w:rPr>
      </w:pPr>
      <w:r>
        <w:rPr>
          <w:color w:val="000000"/>
          <w:sz w:val="28"/>
        </w:rPr>
        <w:t>7.3. Размер доплаты к заработной плате устанавливается пропорционально отработанному времени и включается в расчет среднего заработка.</w:t>
      </w:r>
    </w:p>
    <w:p w14:paraId="64235A8A" w14:textId="77777777" w:rsidR="00252C22" w:rsidRPr="002C5568" w:rsidRDefault="00252C22" w:rsidP="00252C22">
      <w:pPr>
        <w:shd w:val="clear" w:color="auto" w:fill="FFFFFF"/>
        <w:ind w:left="180" w:firstLine="720"/>
        <w:jc w:val="both"/>
        <w:rPr>
          <w:color w:val="000000"/>
          <w:sz w:val="28"/>
        </w:rPr>
      </w:pPr>
    </w:p>
    <w:p w14:paraId="3B5550C0" w14:textId="77777777" w:rsidR="00252C22" w:rsidRPr="00236A1D" w:rsidRDefault="00252C22" w:rsidP="00252C22">
      <w:pPr>
        <w:shd w:val="clear" w:color="auto" w:fill="FFFFFF"/>
        <w:ind w:left="180" w:firstLine="720"/>
        <w:jc w:val="both"/>
        <w:rPr>
          <w:b/>
          <w:bCs/>
          <w:color w:val="000000"/>
          <w:sz w:val="28"/>
          <w:szCs w:val="28"/>
        </w:rPr>
      </w:pPr>
      <w:r>
        <w:rPr>
          <w:b/>
          <w:bCs/>
          <w:color w:val="000000"/>
          <w:sz w:val="28"/>
          <w:szCs w:val="28"/>
        </w:rPr>
        <w:t>8</w:t>
      </w:r>
      <w:r w:rsidRPr="008F0E8E">
        <w:rPr>
          <w:b/>
          <w:bCs/>
          <w:color w:val="000000"/>
          <w:sz w:val="28"/>
          <w:szCs w:val="28"/>
        </w:rPr>
        <w:t>. Условия оплаты труда руководителя учреждения, его заместителей и главного бухгалтера</w:t>
      </w:r>
    </w:p>
    <w:p w14:paraId="5307AFD0" w14:textId="77777777" w:rsidR="00252C22" w:rsidRPr="00236A1D" w:rsidRDefault="00252C22" w:rsidP="00252C22">
      <w:pPr>
        <w:shd w:val="clear" w:color="auto" w:fill="FFFFFF"/>
        <w:ind w:left="180" w:firstLine="720"/>
        <w:jc w:val="both"/>
        <w:rPr>
          <w:color w:val="000000"/>
          <w:sz w:val="28"/>
          <w:szCs w:val="28"/>
        </w:rPr>
      </w:pPr>
    </w:p>
    <w:p w14:paraId="68F0A523" w14:textId="77777777" w:rsidR="00252C22" w:rsidRDefault="00252C22" w:rsidP="00252C22">
      <w:pPr>
        <w:autoSpaceDE w:val="0"/>
        <w:autoSpaceDN w:val="0"/>
        <w:adjustRightInd w:val="0"/>
        <w:ind w:firstLine="709"/>
        <w:jc w:val="both"/>
        <w:outlineLvl w:val="0"/>
        <w:rPr>
          <w:sz w:val="28"/>
          <w:szCs w:val="28"/>
        </w:rPr>
      </w:pPr>
      <w:r>
        <w:rPr>
          <w:color w:val="000000"/>
          <w:sz w:val="28"/>
          <w:szCs w:val="28"/>
        </w:rPr>
        <w:t xml:space="preserve">8.1. </w:t>
      </w:r>
      <w:r w:rsidRPr="00236A1D">
        <w:rPr>
          <w:color w:val="000000"/>
          <w:sz w:val="28"/>
          <w:szCs w:val="28"/>
        </w:rPr>
        <w:t>Заработная плата руководителя</w:t>
      </w:r>
      <w:r>
        <w:rPr>
          <w:color w:val="000000"/>
          <w:sz w:val="28"/>
          <w:szCs w:val="28"/>
        </w:rPr>
        <w:t xml:space="preserve"> учреждения</w:t>
      </w:r>
      <w:r w:rsidRPr="00236A1D">
        <w:rPr>
          <w:color w:val="000000"/>
          <w:sz w:val="28"/>
          <w:szCs w:val="28"/>
        </w:rPr>
        <w:t xml:space="preserve">, </w:t>
      </w:r>
      <w:r>
        <w:rPr>
          <w:color w:val="000000"/>
          <w:sz w:val="28"/>
          <w:szCs w:val="28"/>
        </w:rPr>
        <w:t xml:space="preserve">его </w:t>
      </w:r>
      <w:r w:rsidRPr="00236A1D">
        <w:rPr>
          <w:color w:val="000000"/>
          <w:sz w:val="28"/>
          <w:szCs w:val="28"/>
        </w:rPr>
        <w:t>заместител</w:t>
      </w:r>
      <w:r>
        <w:rPr>
          <w:color w:val="000000"/>
          <w:sz w:val="28"/>
          <w:szCs w:val="28"/>
        </w:rPr>
        <w:t>я</w:t>
      </w:r>
      <w:r w:rsidRPr="00236A1D">
        <w:rPr>
          <w:color w:val="000000"/>
          <w:sz w:val="28"/>
          <w:szCs w:val="28"/>
        </w:rPr>
        <w:t xml:space="preserve"> и главного бухгалтера состоит из должностного оклада, выплат компенсационного и стимулирующего характера</w:t>
      </w:r>
      <w:r>
        <w:rPr>
          <w:color w:val="000000"/>
          <w:sz w:val="28"/>
          <w:szCs w:val="28"/>
        </w:rPr>
        <w:t xml:space="preserve"> </w:t>
      </w:r>
      <w:r w:rsidRPr="004E4129">
        <w:rPr>
          <w:sz w:val="28"/>
          <w:szCs w:val="28"/>
        </w:rPr>
        <w:t>и иных выплат, предусмотренных законодательством Российской Федерации и Мурманской области.</w:t>
      </w:r>
    </w:p>
    <w:p w14:paraId="72FC231A" w14:textId="77777777" w:rsidR="00252C22" w:rsidRDefault="00252C22" w:rsidP="00252C22">
      <w:pPr>
        <w:autoSpaceDE w:val="0"/>
        <w:autoSpaceDN w:val="0"/>
        <w:adjustRightInd w:val="0"/>
        <w:ind w:firstLine="709"/>
        <w:jc w:val="both"/>
        <w:outlineLvl w:val="0"/>
        <w:rPr>
          <w:sz w:val="28"/>
          <w:szCs w:val="28"/>
        </w:rPr>
      </w:pPr>
      <w:r>
        <w:rPr>
          <w:color w:val="000000"/>
          <w:sz w:val="28"/>
          <w:szCs w:val="28"/>
        </w:rPr>
        <w:t>8</w:t>
      </w:r>
      <w:r w:rsidRPr="00236A1D">
        <w:rPr>
          <w:color w:val="000000"/>
          <w:sz w:val="28"/>
          <w:szCs w:val="28"/>
        </w:rPr>
        <w:t>.</w:t>
      </w:r>
      <w:r>
        <w:rPr>
          <w:color w:val="000000"/>
          <w:sz w:val="28"/>
          <w:szCs w:val="28"/>
        </w:rPr>
        <w:t>2</w:t>
      </w:r>
      <w:r w:rsidRPr="00236A1D">
        <w:rPr>
          <w:color w:val="000000"/>
          <w:sz w:val="28"/>
          <w:szCs w:val="28"/>
        </w:rPr>
        <w:t>. </w:t>
      </w:r>
      <w:r w:rsidRPr="001D2C77">
        <w:rPr>
          <w:sz w:val="28"/>
          <w:szCs w:val="28"/>
        </w:rPr>
        <w:t>Должностной оклад руководителя учреждения</w:t>
      </w:r>
      <w:r>
        <w:rPr>
          <w:sz w:val="28"/>
          <w:szCs w:val="28"/>
        </w:rPr>
        <w:t xml:space="preserve"> определяется в соответствии с Порядком определения должностного оклада руководителя учреждения, утверждаемым приказом Министерства социального развития Мурманской области.</w:t>
      </w:r>
    </w:p>
    <w:p w14:paraId="4DDB9228" w14:textId="77777777" w:rsidR="00252C22" w:rsidRPr="00356C19" w:rsidRDefault="00252C22" w:rsidP="00252C22">
      <w:pPr>
        <w:autoSpaceDE w:val="0"/>
        <w:autoSpaceDN w:val="0"/>
        <w:adjustRightInd w:val="0"/>
        <w:ind w:firstLine="709"/>
        <w:jc w:val="both"/>
        <w:outlineLvl w:val="0"/>
        <w:rPr>
          <w:sz w:val="28"/>
          <w:szCs w:val="28"/>
        </w:rPr>
      </w:pPr>
      <w:r>
        <w:rPr>
          <w:sz w:val="28"/>
          <w:szCs w:val="28"/>
        </w:rPr>
        <w:t>8.3.  Условия оплаты труда руководителя учреждения устанавливаются в трудовом договоре (дополнительном соглашении к трудовому договору).</w:t>
      </w:r>
    </w:p>
    <w:p w14:paraId="7B82F027" w14:textId="77777777" w:rsidR="00252C22" w:rsidRPr="004F328D" w:rsidRDefault="00252C22" w:rsidP="00252C22">
      <w:pPr>
        <w:shd w:val="clear" w:color="auto" w:fill="FFFFFF"/>
        <w:ind w:left="180"/>
        <w:jc w:val="both"/>
        <w:rPr>
          <w:color w:val="000000"/>
          <w:spacing w:val="-1"/>
          <w:sz w:val="28"/>
        </w:rPr>
      </w:pPr>
      <w:r>
        <w:rPr>
          <w:color w:val="000000"/>
          <w:spacing w:val="10"/>
          <w:sz w:val="28"/>
          <w:szCs w:val="28"/>
        </w:rPr>
        <w:t xml:space="preserve">      8</w:t>
      </w:r>
      <w:r w:rsidRPr="004F328D">
        <w:rPr>
          <w:color w:val="000000"/>
          <w:spacing w:val="10"/>
          <w:sz w:val="28"/>
          <w:szCs w:val="28"/>
        </w:rPr>
        <w:t>.</w:t>
      </w:r>
      <w:r>
        <w:rPr>
          <w:color w:val="000000"/>
          <w:spacing w:val="10"/>
          <w:sz w:val="28"/>
          <w:szCs w:val="28"/>
        </w:rPr>
        <w:t>4</w:t>
      </w:r>
      <w:r w:rsidRPr="004F328D">
        <w:rPr>
          <w:color w:val="000000"/>
          <w:spacing w:val="10"/>
          <w:sz w:val="28"/>
          <w:szCs w:val="28"/>
        </w:rPr>
        <w:t xml:space="preserve">. Руководителю учреждения устанавливаются </w:t>
      </w:r>
      <w:r w:rsidRPr="004F328D">
        <w:rPr>
          <w:color w:val="000000"/>
          <w:spacing w:val="-1"/>
          <w:sz w:val="28"/>
          <w:szCs w:val="28"/>
        </w:rPr>
        <w:t xml:space="preserve">выплаты компенсационного характера, предусмотренные подпунктом </w:t>
      </w:r>
      <w:r>
        <w:rPr>
          <w:color w:val="000000"/>
          <w:spacing w:val="-1"/>
          <w:sz w:val="28"/>
          <w:szCs w:val="28"/>
        </w:rPr>
        <w:t>5</w:t>
      </w:r>
      <w:r w:rsidRPr="004F328D">
        <w:rPr>
          <w:color w:val="000000"/>
          <w:spacing w:val="-1"/>
          <w:sz w:val="28"/>
          <w:szCs w:val="28"/>
        </w:rPr>
        <w:t xml:space="preserve"> настоящего Положения.</w:t>
      </w:r>
    </w:p>
    <w:p w14:paraId="69441063" w14:textId="77777777" w:rsidR="00252C22" w:rsidRDefault="00252C22" w:rsidP="00252C22">
      <w:pPr>
        <w:tabs>
          <w:tab w:val="left" w:pos="1260"/>
        </w:tabs>
        <w:autoSpaceDE w:val="0"/>
        <w:autoSpaceDN w:val="0"/>
        <w:adjustRightInd w:val="0"/>
        <w:jc w:val="both"/>
        <w:rPr>
          <w:spacing w:val="-1"/>
          <w:sz w:val="28"/>
          <w:szCs w:val="28"/>
        </w:rPr>
      </w:pPr>
      <w:r>
        <w:rPr>
          <w:color w:val="000000"/>
          <w:spacing w:val="-1"/>
          <w:sz w:val="28"/>
          <w:szCs w:val="28"/>
        </w:rPr>
        <w:t xml:space="preserve">          8</w:t>
      </w:r>
      <w:r w:rsidRPr="004F328D">
        <w:rPr>
          <w:color w:val="000000"/>
          <w:spacing w:val="-1"/>
          <w:sz w:val="28"/>
          <w:szCs w:val="28"/>
        </w:rPr>
        <w:t>.</w:t>
      </w:r>
      <w:r>
        <w:rPr>
          <w:color w:val="000000"/>
          <w:spacing w:val="-1"/>
          <w:sz w:val="28"/>
          <w:szCs w:val="28"/>
        </w:rPr>
        <w:t>5</w:t>
      </w:r>
      <w:r w:rsidRPr="004F328D">
        <w:rPr>
          <w:color w:val="000000"/>
          <w:spacing w:val="-1"/>
          <w:sz w:val="28"/>
          <w:szCs w:val="28"/>
        </w:rPr>
        <w:t xml:space="preserve">. Руководителю учреждения устанавливаются выплаты стимулирующего характера </w:t>
      </w:r>
      <w:r w:rsidRPr="004F328D">
        <w:rPr>
          <w:color w:val="000000"/>
          <w:sz w:val="28"/>
          <w:szCs w:val="28"/>
        </w:rPr>
        <w:t xml:space="preserve">на основании </w:t>
      </w:r>
      <w:r w:rsidRPr="004F328D">
        <w:rPr>
          <w:sz w:val="28"/>
          <w:szCs w:val="28"/>
        </w:rPr>
        <w:t xml:space="preserve">Порядка оценки эффективности деятельности государственных областных учреждений, подведомственных Министерству  социального развития Мурманской области, </w:t>
      </w:r>
      <w:r w:rsidRPr="004F328D">
        <w:rPr>
          <w:sz w:val="28"/>
          <w:szCs w:val="28"/>
        </w:rPr>
        <w:lastRenderedPageBreak/>
        <w:t>их руководителей и работников</w:t>
      </w:r>
      <w:r w:rsidRPr="004F328D">
        <w:rPr>
          <w:spacing w:val="-1"/>
          <w:sz w:val="28"/>
          <w:szCs w:val="28"/>
        </w:rPr>
        <w:t xml:space="preserve">, утвержденного </w:t>
      </w:r>
      <w:r>
        <w:rPr>
          <w:spacing w:val="-1"/>
          <w:sz w:val="28"/>
          <w:szCs w:val="28"/>
        </w:rPr>
        <w:t xml:space="preserve">приказом  </w:t>
      </w:r>
      <w:r w:rsidRPr="004F328D">
        <w:rPr>
          <w:spacing w:val="-1"/>
          <w:sz w:val="28"/>
          <w:szCs w:val="28"/>
        </w:rPr>
        <w:t>Министерств</w:t>
      </w:r>
      <w:r>
        <w:rPr>
          <w:spacing w:val="-1"/>
          <w:sz w:val="28"/>
          <w:szCs w:val="28"/>
        </w:rPr>
        <w:t>а</w:t>
      </w:r>
      <w:r w:rsidRPr="004F328D">
        <w:rPr>
          <w:spacing w:val="-1"/>
          <w:sz w:val="28"/>
          <w:szCs w:val="28"/>
        </w:rPr>
        <w:t xml:space="preserve">, с учетом критериев оценки эффективности деятельности учреждения. </w:t>
      </w:r>
    </w:p>
    <w:p w14:paraId="7335887E" w14:textId="77777777" w:rsidR="00252C22" w:rsidRDefault="00252C22" w:rsidP="00252C22">
      <w:pPr>
        <w:autoSpaceDE w:val="0"/>
        <w:autoSpaceDN w:val="0"/>
        <w:adjustRightInd w:val="0"/>
        <w:ind w:firstLine="709"/>
        <w:jc w:val="both"/>
        <w:outlineLvl w:val="0"/>
        <w:rPr>
          <w:sz w:val="28"/>
          <w:szCs w:val="28"/>
        </w:rPr>
      </w:pPr>
      <w:r>
        <w:rPr>
          <w:sz w:val="28"/>
          <w:szCs w:val="28"/>
        </w:rPr>
        <w:t>8</w:t>
      </w:r>
      <w:r w:rsidRPr="00A57EFA">
        <w:rPr>
          <w:sz w:val="28"/>
          <w:szCs w:val="28"/>
        </w:rPr>
        <w:t>.</w:t>
      </w:r>
      <w:r>
        <w:rPr>
          <w:sz w:val="28"/>
          <w:szCs w:val="28"/>
        </w:rPr>
        <w:t>6</w:t>
      </w:r>
      <w:r w:rsidRPr="00A57EFA">
        <w:rPr>
          <w:sz w:val="28"/>
          <w:szCs w:val="28"/>
        </w:rPr>
        <w:t>. </w:t>
      </w:r>
      <w:r>
        <w:rPr>
          <w:sz w:val="28"/>
          <w:szCs w:val="28"/>
        </w:rPr>
        <w:t xml:space="preserve">Должностные оклады заместителя руководителя и главного бухгалтера учреждения устанавливаются на 10 процентов ниже должностного оклада руководителя учреждения, установленного в абсолютном размере </w:t>
      </w:r>
      <w:r w:rsidRPr="00094110">
        <w:rPr>
          <w:sz w:val="28"/>
          <w:szCs w:val="28"/>
        </w:rPr>
        <w:t xml:space="preserve">(Приложение </w:t>
      </w:r>
      <w:r>
        <w:rPr>
          <w:sz w:val="28"/>
          <w:szCs w:val="28"/>
        </w:rPr>
        <w:t>2</w:t>
      </w:r>
      <w:r w:rsidRPr="00094110">
        <w:rPr>
          <w:sz w:val="28"/>
          <w:szCs w:val="28"/>
        </w:rPr>
        <w:t xml:space="preserve"> к настоящему Положению)</w:t>
      </w:r>
      <w:r>
        <w:rPr>
          <w:sz w:val="28"/>
          <w:szCs w:val="28"/>
        </w:rPr>
        <w:t>.</w:t>
      </w:r>
    </w:p>
    <w:p w14:paraId="67C24481" w14:textId="77777777" w:rsidR="00252C22" w:rsidRDefault="00252C22" w:rsidP="00252C22">
      <w:pPr>
        <w:autoSpaceDE w:val="0"/>
        <w:autoSpaceDN w:val="0"/>
        <w:adjustRightInd w:val="0"/>
        <w:ind w:firstLine="709"/>
        <w:jc w:val="both"/>
        <w:outlineLvl w:val="0"/>
        <w:rPr>
          <w:color w:val="000000"/>
          <w:spacing w:val="3"/>
          <w:sz w:val="28"/>
          <w:szCs w:val="28"/>
        </w:rPr>
      </w:pPr>
      <w:r>
        <w:rPr>
          <w:color w:val="000000"/>
          <w:sz w:val="28"/>
          <w:szCs w:val="28"/>
        </w:rPr>
        <w:t>8</w:t>
      </w:r>
      <w:r w:rsidRPr="00094110">
        <w:rPr>
          <w:color w:val="000000"/>
          <w:sz w:val="28"/>
          <w:szCs w:val="28"/>
        </w:rPr>
        <w:t>.7</w:t>
      </w:r>
      <w:r>
        <w:rPr>
          <w:color w:val="000000"/>
          <w:sz w:val="28"/>
          <w:szCs w:val="28"/>
        </w:rPr>
        <w:t>.З</w:t>
      </w:r>
      <w:r w:rsidRPr="00094110">
        <w:rPr>
          <w:color w:val="000000"/>
          <w:sz w:val="28"/>
          <w:szCs w:val="28"/>
        </w:rPr>
        <w:t>аместител</w:t>
      </w:r>
      <w:r>
        <w:rPr>
          <w:color w:val="000000"/>
          <w:sz w:val="28"/>
          <w:szCs w:val="28"/>
        </w:rPr>
        <w:t>ю</w:t>
      </w:r>
      <w:r w:rsidRPr="00094110">
        <w:rPr>
          <w:color w:val="000000"/>
          <w:sz w:val="28"/>
          <w:szCs w:val="28"/>
        </w:rPr>
        <w:t xml:space="preserve"> руководителя и главно</w:t>
      </w:r>
      <w:r>
        <w:rPr>
          <w:color w:val="000000"/>
          <w:sz w:val="28"/>
          <w:szCs w:val="28"/>
        </w:rPr>
        <w:t>му</w:t>
      </w:r>
      <w:r w:rsidRPr="00094110">
        <w:rPr>
          <w:color w:val="000000"/>
          <w:sz w:val="28"/>
          <w:szCs w:val="28"/>
        </w:rPr>
        <w:t xml:space="preserve"> </w:t>
      </w:r>
      <w:r w:rsidRPr="00094110">
        <w:rPr>
          <w:color w:val="000000"/>
          <w:spacing w:val="3"/>
          <w:sz w:val="28"/>
          <w:szCs w:val="28"/>
        </w:rPr>
        <w:t>бухгалтер</w:t>
      </w:r>
      <w:r>
        <w:rPr>
          <w:color w:val="000000"/>
          <w:spacing w:val="3"/>
          <w:sz w:val="28"/>
          <w:szCs w:val="28"/>
        </w:rPr>
        <w:t>у</w:t>
      </w:r>
      <w:r w:rsidRPr="00094110">
        <w:rPr>
          <w:color w:val="000000"/>
          <w:spacing w:val="3"/>
          <w:sz w:val="28"/>
          <w:szCs w:val="28"/>
        </w:rPr>
        <w:t xml:space="preserve"> учреждения </w:t>
      </w:r>
      <w:r>
        <w:rPr>
          <w:color w:val="000000"/>
          <w:spacing w:val="3"/>
          <w:sz w:val="28"/>
          <w:szCs w:val="28"/>
        </w:rPr>
        <w:t>за работу в сельских населенных пунктах и поселках городского типа Мурманской области устанавливается повышающий коэффициент в соответствии с Законом Мурманской области от 27.12.2004 №561-01-ЗМО «О мерах социальной поддержки отдельных категорий граждан, работающих в сельских населенных пунктах или поселках городского типа» в размере 0,25 к должностному окладу.</w:t>
      </w:r>
    </w:p>
    <w:p w14:paraId="22CAF716" w14:textId="77777777" w:rsidR="00252C22" w:rsidRPr="00236A1D" w:rsidRDefault="00252C22" w:rsidP="00252C22">
      <w:pPr>
        <w:autoSpaceDE w:val="0"/>
        <w:autoSpaceDN w:val="0"/>
        <w:adjustRightInd w:val="0"/>
        <w:ind w:firstLine="709"/>
        <w:jc w:val="both"/>
        <w:outlineLvl w:val="0"/>
        <w:rPr>
          <w:color w:val="000000"/>
          <w:spacing w:val="-2"/>
          <w:sz w:val="28"/>
          <w:szCs w:val="28"/>
        </w:rPr>
      </w:pPr>
      <w:r>
        <w:rPr>
          <w:color w:val="000000"/>
          <w:spacing w:val="3"/>
          <w:sz w:val="28"/>
          <w:szCs w:val="28"/>
        </w:rPr>
        <w:t>При исчислении компенсационных и стимулирующих выплат применяется должностной оклад, увеличенный на абсолютную величину указанного повышающего коэффициента.</w:t>
      </w:r>
    </w:p>
    <w:p w14:paraId="5F75C1E2" w14:textId="77777777" w:rsidR="00252C22" w:rsidRPr="00236A1D" w:rsidRDefault="00252C22" w:rsidP="00252C22">
      <w:pPr>
        <w:shd w:val="clear" w:color="auto" w:fill="FFFFFF"/>
        <w:ind w:left="180"/>
        <w:jc w:val="both"/>
        <w:rPr>
          <w:color w:val="000000"/>
          <w:sz w:val="28"/>
          <w:szCs w:val="28"/>
        </w:rPr>
      </w:pPr>
      <w:r>
        <w:rPr>
          <w:color w:val="000000"/>
          <w:sz w:val="28"/>
          <w:szCs w:val="28"/>
        </w:rPr>
        <w:t xml:space="preserve">       8</w:t>
      </w:r>
      <w:r w:rsidRPr="00236A1D">
        <w:rPr>
          <w:color w:val="000000"/>
          <w:sz w:val="28"/>
          <w:szCs w:val="28"/>
        </w:rPr>
        <w:t>.</w:t>
      </w:r>
      <w:r>
        <w:rPr>
          <w:color w:val="000000"/>
          <w:sz w:val="28"/>
          <w:szCs w:val="28"/>
        </w:rPr>
        <w:t>8</w:t>
      </w:r>
      <w:r w:rsidRPr="00236A1D">
        <w:rPr>
          <w:color w:val="000000"/>
          <w:sz w:val="28"/>
          <w:szCs w:val="28"/>
        </w:rPr>
        <w:t>. С учетом условий труда заместител</w:t>
      </w:r>
      <w:r>
        <w:rPr>
          <w:color w:val="000000"/>
          <w:sz w:val="28"/>
          <w:szCs w:val="28"/>
        </w:rPr>
        <w:t>ю</w:t>
      </w:r>
      <w:r w:rsidRPr="00236A1D">
        <w:rPr>
          <w:color w:val="000000"/>
          <w:sz w:val="28"/>
          <w:szCs w:val="28"/>
        </w:rPr>
        <w:t xml:space="preserve"> руководителя и главному бухгалтеру устанавливаются выплаты компенсационного характера, </w:t>
      </w:r>
      <w:r w:rsidRPr="00236A1D">
        <w:rPr>
          <w:color w:val="000000"/>
          <w:spacing w:val="-2"/>
          <w:sz w:val="28"/>
          <w:szCs w:val="28"/>
        </w:rPr>
        <w:t xml:space="preserve">предусмотренные подпунктом </w:t>
      </w:r>
      <w:r>
        <w:rPr>
          <w:color w:val="000000"/>
          <w:spacing w:val="-2"/>
          <w:sz w:val="28"/>
          <w:szCs w:val="28"/>
        </w:rPr>
        <w:t>5</w:t>
      </w:r>
      <w:r w:rsidRPr="00236A1D">
        <w:rPr>
          <w:color w:val="000000"/>
          <w:spacing w:val="-2"/>
          <w:sz w:val="28"/>
          <w:szCs w:val="28"/>
        </w:rPr>
        <w:t xml:space="preserve"> настоящего Положения.</w:t>
      </w:r>
    </w:p>
    <w:p w14:paraId="439BF276" w14:textId="77777777" w:rsidR="00252C22" w:rsidRDefault="00252C22" w:rsidP="00252C22">
      <w:pPr>
        <w:shd w:val="clear" w:color="auto" w:fill="FFFFFF"/>
        <w:ind w:left="180"/>
        <w:jc w:val="both"/>
        <w:rPr>
          <w:color w:val="000000"/>
          <w:spacing w:val="-2"/>
          <w:sz w:val="28"/>
          <w:szCs w:val="28"/>
        </w:rPr>
      </w:pPr>
      <w:r>
        <w:rPr>
          <w:color w:val="000000"/>
          <w:spacing w:val="12"/>
          <w:sz w:val="28"/>
          <w:szCs w:val="28"/>
        </w:rPr>
        <w:t xml:space="preserve">      8</w:t>
      </w:r>
      <w:r w:rsidRPr="00E05D79">
        <w:rPr>
          <w:color w:val="000000"/>
          <w:spacing w:val="12"/>
          <w:sz w:val="28"/>
          <w:szCs w:val="28"/>
        </w:rPr>
        <w:t>.9.</w:t>
      </w:r>
      <w:r w:rsidRPr="00236A1D">
        <w:rPr>
          <w:color w:val="000000"/>
          <w:spacing w:val="12"/>
          <w:sz w:val="28"/>
          <w:szCs w:val="28"/>
        </w:rPr>
        <w:t> </w:t>
      </w:r>
      <w:r>
        <w:rPr>
          <w:color w:val="000000"/>
          <w:spacing w:val="12"/>
          <w:sz w:val="28"/>
          <w:szCs w:val="28"/>
        </w:rPr>
        <w:t xml:space="preserve">3аместителю руководителя и главному бухгалтеру </w:t>
      </w:r>
      <w:r>
        <w:rPr>
          <w:color w:val="000000"/>
          <w:sz w:val="28"/>
          <w:szCs w:val="28"/>
        </w:rPr>
        <w:t>устанавливаются выплаты стимулирующего характера, предусмотренные подпунктом 6 настоящего</w:t>
      </w:r>
      <w:r>
        <w:rPr>
          <w:color w:val="000000"/>
          <w:spacing w:val="-2"/>
          <w:sz w:val="28"/>
          <w:szCs w:val="28"/>
        </w:rPr>
        <w:t xml:space="preserve"> Положения.</w:t>
      </w:r>
    </w:p>
    <w:p w14:paraId="50B18044" w14:textId="77777777" w:rsidR="00252C22" w:rsidRDefault="00252C22" w:rsidP="00252C22">
      <w:pPr>
        <w:shd w:val="clear" w:color="auto" w:fill="FFFFFF"/>
        <w:ind w:left="180"/>
        <w:jc w:val="both"/>
        <w:rPr>
          <w:color w:val="000000"/>
          <w:sz w:val="28"/>
          <w:szCs w:val="28"/>
        </w:rPr>
      </w:pPr>
      <w:r>
        <w:rPr>
          <w:color w:val="000000"/>
          <w:spacing w:val="2"/>
          <w:sz w:val="28"/>
          <w:szCs w:val="28"/>
        </w:rPr>
        <w:t xml:space="preserve">       </w:t>
      </w:r>
      <w:r>
        <w:rPr>
          <w:color w:val="000000"/>
          <w:sz w:val="28"/>
          <w:szCs w:val="28"/>
        </w:rPr>
        <w:t>8</w:t>
      </w:r>
      <w:r w:rsidRPr="00236A1D">
        <w:rPr>
          <w:color w:val="000000"/>
          <w:sz w:val="28"/>
          <w:szCs w:val="28"/>
        </w:rPr>
        <w:t>.</w:t>
      </w:r>
      <w:r>
        <w:rPr>
          <w:color w:val="000000"/>
          <w:sz w:val="28"/>
          <w:szCs w:val="28"/>
        </w:rPr>
        <w:t>10</w:t>
      </w:r>
      <w:r w:rsidRPr="00236A1D">
        <w:rPr>
          <w:color w:val="000000"/>
          <w:sz w:val="28"/>
          <w:szCs w:val="28"/>
        </w:rPr>
        <w:t xml:space="preserve">. </w:t>
      </w:r>
      <w:r>
        <w:rPr>
          <w:color w:val="000000"/>
          <w:sz w:val="28"/>
          <w:szCs w:val="28"/>
        </w:rPr>
        <w:t>П</w:t>
      </w:r>
      <w:r w:rsidRPr="00236A1D">
        <w:rPr>
          <w:color w:val="000000"/>
          <w:sz w:val="28"/>
          <w:szCs w:val="28"/>
        </w:rPr>
        <w:t>редельн</w:t>
      </w:r>
      <w:r>
        <w:rPr>
          <w:color w:val="000000"/>
          <w:sz w:val="28"/>
          <w:szCs w:val="28"/>
        </w:rPr>
        <w:t>ый уровень соотношения средней заработной платы руководителя, его заместителя, главного бухгалтера учреждения и средней заработной платы работников учреждения,  формируемой за счет всех источников финансового обеспечения и рассчитываемой за календарный год (без учета заработной платы руководителя, его заместителя, главного бухгалтера) устанавливается в кратности от 1 до 6.</w:t>
      </w:r>
    </w:p>
    <w:p w14:paraId="4492A405" w14:textId="77777777" w:rsidR="00252C22" w:rsidRDefault="00252C22" w:rsidP="00252C22">
      <w:pPr>
        <w:shd w:val="clear" w:color="auto" w:fill="FFFFFF"/>
        <w:ind w:left="180"/>
        <w:jc w:val="both"/>
        <w:rPr>
          <w:color w:val="000000"/>
          <w:sz w:val="28"/>
          <w:szCs w:val="28"/>
        </w:rPr>
      </w:pPr>
      <w:r>
        <w:rPr>
          <w:color w:val="000000"/>
          <w:sz w:val="28"/>
          <w:szCs w:val="28"/>
        </w:rPr>
        <w:t xml:space="preserve">       Соотношение среднемесячной заработной платы руководителя, его заместителя, главного бухгалтера учреждения и среднемесячной заработной платы работников учреждения,  формируемой за счет всех источников финансового обеспечения, рассчитывается за календарный год.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14:paraId="48AB1C32" w14:textId="77777777" w:rsidR="00252C22" w:rsidRDefault="00252C22" w:rsidP="00252C22">
      <w:pPr>
        <w:shd w:val="clear" w:color="auto" w:fill="FFFFFF"/>
        <w:ind w:left="180"/>
        <w:jc w:val="both"/>
        <w:rPr>
          <w:color w:val="000000"/>
          <w:sz w:val="28"/>
          <w:szCs w:val="28"/>
        </w:rPr>
      </w:pPr>
      <w:r>
        <w:rPr>
          <w:color w:val="000000"/>
          <w:sz w:val="28"/>
          <w:szCs w:val="28"/>
        </w:rPr>
        <w:t xml:space="preserve">        8.11. Предельная доля фонда оплаты труда руководителя учреждения, заместителя руководителя учреждения, главного бухгалтера в фонде оплаты </w:t>
      </w:r>
      <w:r w:rsidRPr="00236A1D">
        <w:rPr>
          <w:color w:val="000000"/>
          <w:sz w:val="28"/>
          <w:szCs w:val="28"/>
        </w:rPr>
        <w:t>труда учреждения</w:t>
      </w:r>
      <w:r>
        <w:rPr>
          <w:color w:val="000000"/>
          <w:sz w:val="28"/>
          <w:szCs w:val="28"/>
        </w:rPr>
        <w:t xml:space="preserve"> не </w:t>
      </w:r>
      <w:r w:rsidRPr="00236A1D">
        <w:rPr>
          <w:color w:val="000000"/>
          <w:sz w:val="28"/>
          <w:szCs w:val="28"/>
        </w:rPr>
        <w:t xml:space="preserve">может </w:t>
      </w:r>
      <w:r>
        <w:rPr>
          <w:color w:val="000000"/>
          <w:sz w:val="28"/>
          <w:szCs w:val="28"/>
        </w:rPr>
        <w:t>превышать</w:t>
      </w:r>
      <w:r w:rsidRPr="00236A1D">
        <w:rPr>
          <w:color w:val="000000"/>
          <w:sz w:val="28"/>
          <w:szCs w:val="28"/>
        </w:rPr>
        <w:t xml:space="preserve"> 15 </w:t>
      </w:r>
      <w:r>
        <w:rPr>
          <w:color w:val="000000"/>
          <w:sz w:val="28"/>
          <w:szCs w:val="28"/>
        </w:rPr>
        <w:t>процентов</w:t>
      </w:r>
      <w:r w:rsidRPr="00236A1D">
        <w:rPr>
          <w:color w:val="000000"/>
          <w:sz w:val="28"/>
          <w:szCs w:val="28"/>
        </w:rPr>
        <w:t>.</w:t>
      </w:r>
    </w:p>
    <w:p w14:paraId="676595D5" w14:textId="77777777" w:rsidR="00252C22" w:rsidRDefault="00252C22" w:rsidP="00252C22">
      <w:pPr>
        <w:shd w:val="clear" w:color="auto" w:fill="FFFFFF"/>
        <w:ind w:left="180"/>
        <w:jc w:val="both"/>
        <w:rPr>
          <w:color w:val="000000"/>
          <w:spacing w:val="-1"/>
          <w:sz w:val="28"/>
          <w:szCs w:val="28"/>
        </w:rPr>
      </w:pPr>
      <w:r>
        <w:rPr>
          <w:color w:val="000000"/>
          <w:spacing w:val="-1"/>
          <w:sz w:val="28"/>
          <w:szCs w:val="28"/>
        </w:rPr>
        <w:t xml:space="preserve">        8.12. При возложении исполнения обязанностей руководителя учреждения на лицо, состоящее в штате учреждения, без освобождения от основной работы, определенной служебным контрактом (договором), производится доплата в размере до 100 процентов должностного оклада по занимаемой должности.</w:t>
      </w:r>
    </w:p>
    <w:p w14:paraId="3F320D42" w14:textId="77777777" w:rsidR="00252C22" w:rsidRPr="00A57EFA" w:rsidRDefault="00252C22" w:rsidP="00252C22">
      <w:pPr>
        <w:widowControl w:val="0"/>
        <w:autoSpaceDE w:val="0"/>
        <w:autoSpaceDN w:val="0"/>
        <w:adjustRightInd w:val="0"/>
        <w:ind w:firstLine="720"/>
        <w:jc w:val="both"/>
        <w:rPr>
          <w:sz w:val="28"/>
          <w:szCs w:val="28"/>
        </w:rPr>
      </w:pPr>
      <w:r>
        <w:rPr>
          <w:color w:val="000000"/>
          <w:spacing w:val="-1"/>
          <w:sz w:val="28"/>
          <w:szCs w:val="28"/>
        </w:rPr>
        <w:t xml:space="preserve">4.13. </w:t>
      </w:r>
      <w:r w:rsidRPr="00A57EFA">
        <w:rPr>
          <w:color w:val="000000"/>
          <w:spacing w:val="4"/>
          <w:sz w:val="28"/>
          <w:szCs w:val="28"/>
        </w:rPr>
        <w:t xml:space="preserve"> </w:t>
      </w:r>
      <w:r w:rsidRPr="00A57EFA">
        <w:rPr>
          <w:sz w:val="28"/>
          <w:szCs w:val="28"/>
        </w:rPr>
        <w:t xml:space="preserve">Руководитель учреждения обеспечивает достижение целевых </w:t>
      </w:r>
      <w:r>
        <w:rPr>
          <w:sz w:val="28"/>
          <w:szCs w:val="28"/>
        </w:rPr>
        <w:t xml:space="preserve">показателей уровня </w:t>
      </w:r>
      <w:r w:rsidRPr="00A57EFA">
        <w:rPr>
          <w:sz w:val="28"/>
          <w:szCs w:val="28"/>
        </w:rPr>
        <w:t>средне</w:t>
      </w:r>
      <w:r>
        <w:rPr>
          <w:sz w:val="28"/>
          <w:szCs w:val="28"/>
        </w:rPr>
        <w:t>годовой</w:t>
      </w:r>
      <w:r w:rsidRPr="00A57EFA">
        <w:rPr>
          <w:sz w:val="28"/>
          <w:szCs w:val="28"/>
        </w:rPr>
        <w:t xml:space="preserve"> заработной платы отдельных категорий работников</w:t>
      </w:r>
      <w:r>
        <w:rPr>
          <w:sz w:val="28"/>
          <w:szCs w:val="28"/>
        </w:rPr>
        <w:t xml:space="preserve"> учреждения,</w:t>
      </w:r>
      <w:r w:rsidRPr="00A57EFA">
        <w:rPr>
          <w:sz w:val="28"/>
          <w:szCs w:val="28"/>
        </w:rPr>
        <w:t xml:space="preserve"> </w:t>
      </w:r>
      <w:r>
        <w:rPr>
          <w:sz w:val="28"/>
          <w:szCs w:val="28"/>
        </w:rPr>
        <w:t>установленных приказом Министерства социального развития</w:t>
      </w:r>
      <w:r w:rsidRPr="00A57EFA">
        <w:rPr>
          <w:sz w:val="28"/>
          <w:szCs w:val="28"/>
        </w:rPr>
        <w:t xml:space="preserve"> Мурманской области</w:t>
      </w:r>
      <w:r>
        <w:rPr>
          <w:sz w:val="28"/>
          <w:szCs w:val="28"/>
        </w:rPr>
        <w:t xml:space="preserve"> на соответствующий год</w:t>
      </w:r>
      <w:r w:rsidRPr="00A57EFA">
        <w:rPr>
          <w:sz w:val="28"/>
          <w:szCs w:val="28"/>
        </w:rPr>
        <w:t>.</w:t>
      </w:r>
    </w:p>
    <w:p w14:paraId="7E3360A2" w14:textId="77777777" w:rsidR="00252C22" w:rsidRPr="00236A1D" w:rsidRDefault="00252C22" w:rsidP="00252C22">
      <w:pPr>
        <w:shd w:val="clear" w:color="auto" w:fill="FFFFFF"/>
        <w:ind w:left="180" w:firstLine="720"/>
        <w:jc w:val="both"/>
        <w:rPr>
          <w:color w:val="000000"/>
          <w:sz w:val="28"/>
          <w:szCs w:val="28"/>
        </w:rPr>
      </w:pPr>
    </w:p>
    <w:p w14:paraId="140F27E2" w14:textId="77777777" w:rsidR="00252C22" w:rsidRDefault="00252C22" w:rsidP="00252C22">
      <w:pPr>
        <w:shd w:val="clear" w:color="auto" w:fill="FFFFFF"/>
        <w:ind w:left="180" w:firstLine="720"/>
        <w:jc w:val="center"/>
        <w:rPr>
          <w:b/>
          <w:bCs/>
          <w:color w:val="000000"/>
          <w:sz w:val="28"/>
          <w:szCs w:val="28"/>
        </w:rPr>
      </w:pPr>
      <w:r>
        <w:rPr>
          <w:b/>
          <w:bCs/>
          <w:color w:val="000000"/>
          <w:sz w:val="28"/>
          <w:szCs w:val="28"/>
        </w:rPr>
        <w:t>9</w:t>
      </w:r>
      <w:r w:rsidRPr="008F0E8E">
        <w:rPr>
          <w:b/>
          <w:bCs/>
          <w:color w:val="000000"/>
          <w:sz w:val="28"/>
          <w:szCs w:val="28"/>
        </w:rPr>
        <w:t xml:space="preserve">. </w:t>
      </w:r>
      <w:r>
        <w:rPr>
          <w:b/>
          <w:bCs/>
          <w:color w:val="000000"/>
          <w:sz w:val="28"/>
          <w:szCs w:val="28"/>
        </w:rPr>
        <w:t>Заключительные положения</w:t>
      </w:r>
    </w:p>
    <w:p w14:paraId="2479B47D" w14:textId="77777777" w:rsidR="00252C22" w:rsidRDefault="00252C22" w:rsidP="00252C22">
      <w:pPr>
        <w:shd w:val="clear" w:color="auto" w:fill="FFFFFF"/>
        <w:ind w:left="180" w:firstLine="720"/>
        <w:jc w:val="center"/>
        <w:rPr>
          <w:b/>
          <w:bCs/>
          <w:color w:val="000000"/>
          <w:sz w:val="28"/>
          <w:szCs w:val="28"/>
        </w:rPr>
      </w:pPr>
    </w:p>
    <w:p w14:paraId="6C0DD967" w14:textId="77777777" w:rsidR="00252C22" w:rsidRDefault="00252C22" w:rsidP="00252C22">
      <w:pPr>
        <w:shd w:val="clear" w:color="auto" w:fill="FFFFFF"/>
        <w:ind w:left="180" w:firstLine="720"/>
        <w:rPr>
          <w:color w:val="000000"/>
          <w:sz w:val="28"/>
          <w:szCs w:val="28"/>
        </w:rPr>
      </w:pPr>
      <w:r w:rsidRPr="00712661">
        <w:rPr>
          <w:color w:val="000000"/>
          <w:sz w:val="28"/>
          <w:szCs w:val="28"/>
        </w:rPr>
        <w:lastRenderedPageBreak/>
        <w:t xml:space="preserve">9.1. </w:t>
      </w:r>
      <w:r>
        <w:rPr>
          <w:color w:val="000000"/>
          <w:sz w:val="28"/>
          <w:szCs w:val="28"/>
        </w:rPr>
        <w:t>Штатное расписание учреждения утверждается руководителем учреждения и включает в себя все должности специалистов, служащих (профессии рабочих) данного учреждения.</w:t>
      </w:r>
    </w:p>
    <w:p w14:paraId="6A5A34E2" w14:textId="77777777" w:rsidR="00252C22" w:rsidRDefault="00252C22" w:rsidP="00252C22">
      <w:pPr>
        <w:shd w:val="clear" w:color="auto" w:fill="FFFFFF"/>
        <w:ind w:left="180" w:firstLine="720"/>
        <w:rPr>
          <w:color w:val="000000"/>
          <w:sz w:val="28"/>
          <w:szCs w:val="28"/>
        </w:rPr>
      </w:pPr>
      <w:r>
        <w:rPr>
          <w:color w:val="000000"/>
          <w:sz w:val="28"/>
          <w:szCs w:val="28"/>
        </w:rPr>
        <w:t>Должности работников учреждения, включаемые в штатное расписание учреждения, должны соответствовать:</w:t>
      </w:r>
    </w:p>
    <w:p w14:paraId="21ABB4AB" w14:textId="77777777" w:rsidR="00252C22" w:rsidRDefault="00252C22" w:rsidP="00252C22">
      <w:pPr>
        <w:shd w:val="clear" w:color="auto" w:fill="FFFFFF"/>
        <w:ind w:left="180" w:firstLine="720"/>
        <w:rPr>
          <w:color w:val="000000"/>
          <w:sz w:val="28"/>
          <w:szCs w:val="28"/>
        </w:rPr>
      </w:pPr>
      <w:r>
        <w:rPr>
          <w:color w:val="000000"/>
          <w:sz w:val="28"/>
          <w:szCs w:val="28"/>
        </w:rPr>
        <w:t>- уставным целям учреждения;</w:t>
      </w:r>
    </w:p>
    <w:p w14:paraId="533ED38B" w14:textId="77777777" w:rsidR="00252C22" w:rsidRPr="00712661" w:rsidRDefault="00252C22" w:rsidP="00252C22">
      <w:pPr>
        <w:shd w:val="clear" w:color="auto" w:fill="FFFFFF"/>
        <w:ind w:left="180" w:firstLine="720"/>
        <w:rPr>
          <w:color w:val="000000"/>
          <w:sz w:val="28"/>
          <w:szCs w:val="28"/>
        </w:rPr>
      </w:pPr>
      <w:r>
        <w:rPr>
          <w:color w:val="000000"/>
          <w:sz w:val="28"/>
          <w:szCs w:val="28"/>
        </w:rPr>
        <w:t xml:space="preserve">- общероссийскому классификатору профессий рабочих, должностей служащих и тарифных разрядов ОК 016-94 или соответствующим положениям профессиональных стандартов. </w:t>
      </w:r>
    </w:p>
    <w:p w14:paraId="2C466A04" w14:textId="77777777" w:rsidR="00252C22" w:rsidRPr="00236A1D" w:rsidRDefault="00252C22" w:rsidP="00252C22">
      <w:pPr>
        <w:shd w:val="clear" w:color="auto" w:fill="FFFFFF"/>
        <w:ind w:left="180" w:firstLine="720"/>
        <w:jc w:val="center"/>
        <w:rPr>
          <w:b/>
          <w:bCs/>
          <w:color w:val="000000"/>
          <w:sz w:val="28"/>
          <w:szCs w:val="28"/>
        </w:rPr>
      </w:pPr>
    </w:p>
    <w:p w14:paraId="245DF239" w14:textId="77777777" w:rsidR="00252C22" w:rsidRDefault="00252C22" w:rsidP="00252C22">
      <w:pPr>
        <w:shd w:val="clear" w:color="auto" w:fill="FFFFFF"/>
        <w:ind w:left="180" w:firstLine="720"/>
        <w:rPr>
          <w:color w:val="000000"/>
          <w:sz w:val="28"/>
          <w:szCs w:val="28"/>
        </w:rPr>
      </w:pPr>
      <w:r>
        <w:rPr>
          <w:color w:val="000000"/>
          <w:sz w:val="28"/>
          <w:szCs w:val="28"/>
        </w:rPr>
        <w:t>9.2. Перечень должностей, относимых к основному, административно-управленческому и вспомогательному персоналу учреждения приведен в Приложении № 3 к настоящему Положению.</w:t>
      </w:r>
    </w:p>
    <w:p w14:paraId="43223538" w14:textId="77777777" w:rsidR="00252C22" w:rsidRDefault="00252C22" w:rsidP="00252C22">
      <w:pPr>
        <w:shd w:val="clear" w:color="auto" w:fill="FFFFFF"/>
        <w:ind w:left="180" w:firstLine="720"/>
        <w:rPr>
          <w:color w:val="000000"/>
          <w:sz w:val="28"/>
          <w:szCs w:val="28"/>
        </w:rPr>
      </w:pPr>
      <w:r>
        <w:rPr>
          <w:color w:val="000000"/>
          <w:sz w:val="28"/>
          <w:szCs w:val="28"/>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учреждения, а также их непосредственные руководители.</w:t>
      </w:r>
    </w:p>
    <w:p w14:paraId="12608E3F" w14:textId="77777777" w:rsidR="00252C22" w:rsidRDefault="00252C22" w:rsidP="00252C22">
      <w:pPr>
        <w:shd w:val="clear" w:color="auto" w:fill="FFFFFF"/>
        <w:ind w:left="180" w:firstLine="720"/>
        <w:rPr>
          <w:color w:val="000000"/>
          <w:sz w:val="28"/>
          <w:szCs w:val="28"/>
        </w:rPr>
      </w:pPr>
      <w:r>
        <w:rPr>
          <w:color w:val="000000"/>
          <w:sz w:val="28"/>
          <w:szCs w:val="28"/>
        </w:rPr>
        <w:t>Вспомогательный персонал учреждения – работники учреждения, создающие условия для оказания услуг (выполнения работ), направленные на достижение определенных уставом учреждения целей деятельности учреждения, включая обслуживание зданий и оборудования.</w:t>
      </w:r>
    </w:p>
    <w:p w14:paraId="1D3DC5C1" w14:textId="77777777" w:rsidR="00252C22" w:rsidRDefault="00252C22" w:rsidP="00252C22">
      <w:pPr>
        <w:shd w:val="clear" w:color="auto" w:fill="FFFFFF"/>
        <w:ind w:left="180" w:firstLine="720"/>
        <w:rPr>
          <w:color w:val="000000"/>
          <w:sz w:val="28"/>
          <w:szCs w:val="28"/>
        </w:rPr>
      </w:pPr>
      <w:r>
        <w:rPr>
          <w:color w:val="000000"/>
          <w:sz w:val="28"/>
          <w:szCs w:val="28"/>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14:paraId="65D83FCC" w14:textId="77777777" w:rsidR="00252C22" w:rsidRPr="00236A1D" w:rsidRDefault="00252C22" w:rsidP="00252C22">
      <w:pPr>
        <w:shd w:val="clear" w:color="auto" w:fill="FFFFFF"/>
        <w:ind w:left="180" w:firstLine="720"/>
        <w:rPr>
          <w:color w:val="000000"/>
          <w:sz w:val="28"/>
          <w:szCs w:val="28"/>
        </w:rPr>
      </w:pPr>
      <w:r>
        <w:rPr>
          <w:color w:val="000000"/>
          <w:sz w:val="28"/>
          <w:szCs w:val="28"/>
        </w:rPr>
        <w:t>9.3. Положением об оплате труда работников учреждения отдельным работникам устанавливаются меры социальной поддержки и иные выплаты в соответствии с действующими нормативными правовыми актами Мурманской области.</w:t>
      </w:r>
    </w:p>
    <w:p w14:paraId="2B2975CE" w14:textId="77777777" w:rsidR="00252C22" w:rsidRPr="00907640" w:rsidRDefault="00252C22" w:rsidP="00252C22">
      <w:pPr>
        <w:jc w:val="both"/>
      </w:pPr>
    </w:p>
    <w:p w14:paraId="42F6E687" w14:textId="34146846" w:rsidR="00254B99" w:rsidRDefault="00254B99"/>
    <w:p w14:paraId="0DF1263E" w14:textId="7754BFB5" w:rsidR="00252C22" w:rsidRDefault="00252C22"/>
    <w:p w14:paraId="094B82E3" w14:textId="30E8E2F5" w:rsidR="00252C22" w:rsidRDefault="00252C22"/>
    <w:p w14:paraId="71579616" w14:textId="4825B5F7" w:rsidR="00252C22" w:rsidRDefault="00252C22"/>
    <w:p w14:paraId="69C294D4" w14:textId="68D46985" w:rsidR="00252C22" w:rsidRDefault="00252C22"/>
    <w:p w14:paraId="37E111B9" w14:textId="5071AA17" w:rsidR="00252C22" w:rsidRDefault="00252C22"/>
    <w:p w14:paraId="339723ED" w14:textId="484A0055" w:rsidR="00252C22" w:rsidRDefault="00252C22"/>
    <w:p w14:paraId="59FB906C" w14:textId="22E06D62" w:rsidR="00252C22" w:rsidRDefault="00252C22"/>
    <w:p w14:paraId="16D0FC88" w14:textId="6A749C29" w:rsidR="00252C22" w:rsidRDefault="00252C22"/>
    <w:p w14:paraId="1697B7EC" w14:textId="5577A935" w:rsidR="00252C22" w:rsidRDefault="00252C22"/>
    <w:p w14:paraId="6AA3333D" w14:textId="11F194F6" w:rsidR="00252C22" w:rsidRDefault="00252C22"/>
    <w:p w14:paraId="7BEC671F" w14:textId="373D1496" w:rsidR="00252C22" w:rsidRDefault="00252C22"/>
    <w:p w14:paraId="3D4B8FF1" w14:textId="16DDD50A" w:rsidR="00252C22" w:rsidRDefault="00252C22"/>
    <w:p w14:paraId="574294DB" w14:textId="3055868D" w:rsidR="00252C22" w:rsidRDefault="00252C22"/>
    <w:p w14:paraId="5C17A5C3" w14:textId="123F222E" w:rsidR="00252C22" w:rsidRDefault="00252C22"/>
    <w:p w14:paraId="1B0EE740" w14:textId="25CA3FFE" w:rsidR="00252C22" w:rsidRDefault="00252C22"/>
    <w:p w14:paraId="5B05C086" w14:textId="06B7B8F0" w:rsidR="00252C22" w:rsidRDefault="00252C22"/>
    <w:p w14:paraId="513E8403" w14:textId="665B431A" w:rsidR="00252C22" w:rsidRDefault="00252C22"/>
    <w:p w14:paraId="562A1862" w14:textId="27F63C92" w:rsidR="00252C22" w:rsidRDefault="00252C22"/>
    <w:p w14:paraId="2C7E8621" w14:textId="0CEC78B5" w:rsidR="00252C22" w:rsidRDefault="00252C22"/>
    <w:p w14:paraId="66DF6DA0" w14:textId="247D83F8" w:rsidR="00252C22" w:rsidRDefault="00252C22"/>
    <w:p w14:paraId="321D6B4D" w14:textId="77777777" w:rsidR="00252C22" w:rsidRDefault="00252C22" w:rsidP="00252C22">
      <w:pPr>
        <w:autoSpaceDE w:val="0"/>
        <w:autoSpaceDN w:val="0"/>
        <w:adjustRightInd w:val="0"/>
        <w:ind w:left="5040"/>
        <w:jc w:val="right"/>
        <w:outlineLvl w:val="0"/>
        <w:rPr>
          <w:sz w:val="28"/>
          <w:szCs w:val="28"/>
        </w:rPr>
      </w:pPr>
      <w:r>
        <w:rPr>
          <w:sz w:val="28"/>
          <w:szCs w:val="28"/>
        </w:rPr>
        <w:lastRenderedPageBreak/>
        <w:t>Приложение № 1</w:t>
      </w:r>
    </w:p>
    <w:p w14:paraId="2DAA2DAF" w14:textId="77777777" w:rsidR="00252C22" w:rsidRDefault="00252C22" w:rsidP="00252C22">
      <w:pPr>
        <w:autoSpaceDE w:val="0"/>
        <w:autoSpaceDN w:val="0"/>
        <w:adjustRightInd w:val="0"/>
        <w:ind w:left="5040"/>
        <w:jc w:val="right"/>
        <w:rPr>
          <w:sz w:val="28"/>
          <w:szCs w:val="28"/>
        </w:rPr>
      </w:pPr>
      <w:r>
        <w:rPr>
          <w:sz w:val="28"/>
          <w:szCs w:val="28"/>
        </w:rPr>
        <w:t>к Положению об оплате труда работников ГОАУСОН «</w:t>
      </w:r>
      <w:proofErr w:type="spellStart"/>
      <w:r>
        <w:rPr>
          <w:sz w:val="28"/>
          <w:szCs w:val="28"/>
        </w:rPr>
        <w:t>Полярнинский</w:t>
      </w:r>
      <w:proofErr w:type="spellEnd"/>
      <w:r>
        <w:rPr>
          <w:sz w:val="28"/>
          <w:szCs w:val="28"/>
        </w:rPr>
        <w:t xml:space="preserve"> КЦСОН»</w:t>
      </w:r>
    </w:p>
    <w:p w14:paraId="74A75BB4" w14:textId="77777777" w:rsidR="00252C22" w:rsidRDefault="00252C22" w:rsidP="00252C22">
      <w:pPr>
        <w:autoSpaceDE w:val="0"/>
        <w:autoSpaceDN w:val="0"/>
        <w:adjustRightInd w:val="0"/>
        <w:ind w:firstLine="540"/>
        <w:jc w:val="right"/>
        <w:rPr>
          <w:sz w:val="28"/>
          <w:szCs w:val="28"/>
        </w:rPr>
      </w:pPr>
    </w:p>
    <w:p w14:paraId="5375ED05" w14:textId="77777777" w:rsidR="00252C22" w:rsidRDefault="00252C22" w:rsidP="00252C22">
      <w:pPr>
        <w:autoSpaceDE w:val="0"/>
        <w:autoSpaceDN w:val="0"/>
        <w:adjustRightInd w:val="0"/>
        <w:ind w:firstLine="540"/>
        <w:jc w:val="right"/>
        <w:rPr>
          <w:sz w:val="28"/>
          <w:szCs w:val="28"/>
        </w:rPr>
      </w:pPr>
    </w:p>
    <w:p w14:paraId="6E12B08E" w14:textId="77777777" w:rsidR="00252C22" w:rsidRPr="00130FFD" w:rsidRDefault="00252C22" w:rsidP="00252C22">
      <w:pPr>
        <w:autoSpaceDE w:val="0"/>
        <w:autoSpaceDN w:val="0"/>
        <w:adjustRightInd w:val="0"/>
        <w:spacing w:line="480" w:lineRule="auto"/>
        <w:jc w:val="center"/>
        <w:rPr>
          <w:b/>
          <w:sz w:val="28"/>
          <w:szCs w:val="28"/>
        </w:rPr>
      </w:pPr>
      <w:r>
        <w:rPr>
          <w:b/>
          <w:sz w:val="28"/>
          <w:szCs w:val="28"/>
        </w:rPr>
        <w:t>Р</w:t>
      </w:r>
      <w:r w:rsidRPr="00130FFD">
        <w:rPr>
          <w:b/>
          <w:sz w:val="28"/>
          <w:szCs w:val="28"/>
        </w:rPr>
        <w:t xml:space="preserve">азмеры </w:t>
      </w:r>
      <w:r w:rsidRPr="008D5C9E">
        <w:rPr>
          <w:b/>
          <w:sz w:val="28"/>
          <w:szCs w:val="28"/>
        </w:rPr>
        <w:t>должностных</w:t>
      </w:r>
      <w:r>
        <w:rPr>
          <w:b/>
          <w:sz w:val="28"/>
          <w:szCs w:val="28"/>
        </w:rPr>
        <w:t xml:space="preserve"> </w:t>
      </w:r>
      <w:r w:rsidRPr="00130FFD">
        <w:rPr>
          <w:b/>
          <w:sz w:val="28"/>
          <w:szCs w:val="28"/>
        </w:rPr>
        <w:t xml:space="preserve">окладов по должностям работников </w:t>
      </w:r>
      <w:r>
        <w:rPr>
          <w:b/>
          <w:sz w:val="28"/>
          <w:szCs w:val="28"/>
        </w:rPr>
        <w:t>ГОАУСОН «</w:t>
      </w:r>
      <w:proofErr w:type="spellStart"/>
      <w:r>
        <w:rPr>
          <w:b/>
          <w:sz w:val="28"/>
          <w:szCs w:val="28"/>
        </w:rPr>
        <w:t>Полярнинский</w:t>
      </w:r>
      <w:proofErr w:type="spellEnd"/>
      <w:r>
        <w:rPr>
          <w:b/>
          <w:sz w:val="28"/>
          <w:szCs w:val="28"/>
        </w:rPr>
        <w:t xml:space="preserve"> КЦСОН»</w:t>
      </w:r>
    </w:p>
    <w:p w14:paraId="5E0C2C53" w14:textId="77777777" w:rsidR="00252C22" w:rsidRDefault="00252C22" w:rsidP="00252C22">
      <w:pPr>
        <w:autoSpaceDE w:val="0"/>
        <w:autoSpaceDN w:val="0"/>
        <w:adjustRightInd w:val="0"/>
        <w:ind w:firstLine="540"/>
        <w:jc w:val="right"/>
        <w:rPr>
          <w:sz w:val="28"/>
          <w:szCs w:val="28"/>
        </w:rPr>
      </w:pPr>
      <w:bookmarkStart w:id="0" w:name="_GoBack"/>
      <w:bookmarkEnd w:id="0"/>
    </w:p>
    <w:tbl>
      <w:tblPr>
        <w:tblW w:w="947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45"/>
        <w:gridCol w:w="4275"/>
        <w:gridCol w:w="2271"/>
      </w:tblGrid>
      <w:tr w:rsidR="00252C22" w:rsidRPr="006628AA" w14:paraId="31780990" w14:textId="77777777" w:rsidTr="004A4DE9">
        <w:tc>
          <w:tcPr>
            <w:tcW w:w="2880" w:type="dxa"/>
          </w:tcPr>
          <w:p w14:paraId="140D45FF" w14:textId="77777777" w:rsidR="00252C22" w:rsidRPr="00FA67EC" w:rsidRDefault="00252C22" w:rsidP="004A4DE9">
            <w:pPr>
              <w:autoSpaceDE w:val="0"/>
              <w:autoSpaceDN w:val="0"/>
              <w:adjustRightInd w:val="0"/>
              <w:jc w:val="center"/>
              <w:rPr>
                <w:sz w:val="26"/>
                <w:szCs w:val="26"/>
              </w:rPr>
            </w:pPr>
            <w:r w:rsidRPr="00FA67EC">
              <w:rPr>
                <w:sz w:val="26"/>
                <w:szCs w:val="26"/>
              </w:rPr>
              <w:t>Квалификационные уровни</w:t>
            </w:r>
          </w:p>
        </w:tc>
        <w:tc>
          <w:tcPr>
            <w:tcW w:w="4320" w:type="dxa"/>
            <w:gridSpan w:val="2"/>
          </w:tcPr>
          <w:p w14:paraId="5C42F2F2" w14:textId="77777777" w:rsidR="00252C22" w:rsidRPr="00FA67EC" w:rsidRDefault="00252C22" w:rsidP="004A4DE9">
            <w:pPr>
              <w:autoSpaceDE w:val="0"/>
              <w:autoSpaceDN w:val="0"/>
              <w:adjustRightInd w:val="0"/>
              <w:jc w:val="center"/>
              <w:rPr>
                <w:sz w:val="26"/>
                <w:szCs w:val="26"/>
              </w:rPr>
            </w:pPr>
            <w:r w:rsidRPr="00FA67EC">
              <w:rPr>
                <w:sz w:val="26"/>
                <w:szCs w:val="26"/>
              </w:rPr>
              <w:t>Должности, отнесенные к квалификационным уровням</w:t>
            </w:r>
          </w:p>
        </w:tc>
        <w:tc>
          <w:tcPr>
            <w:tcW w:w="2271" w:type="dxa"/>
          </w:tcPr>
          <w:p w14:paraId="0F6F074F" w14:textId="77777777" w:rsidR="00252C22" w:rsidRPr="00E23643" w:rsidRDefault="00252C22" w:rsidP="004A4DE9">
            <w:pPr>
              <w:autoSpaceDE w:val="0"/>
              <w:autoSpaceDN w:val="0"/>
              <w:adjustRightInd w:val="0"/>
              <w:jc w:val="center"/>
              <w:rPr>
                <w:sz w:val="26"/>
                <w:szCs w:val="26"/>
              </w:rPr>
            </w:pPr>
            <w:r>
              <w:rPr>
                <w:bCs/>
              </w:rPr>
              <w:t>Р</w:t>
            </w:r>
            <w:r w:rsidRPr="00E23643">
              <w:rPr>
                <w:bCs/>
              </w:rPr>
              <w:t xml:space="preserve">азмер должностного оклада </w:t>
            </w:r>
            <w:r>
              <w:rPr>
                <w:bCs/>
              </w:rPr>
              <w:t>(руб.)</w:t>
            </w:r>
          </w:p>
        </w:tc>
      </w:tr>
      <w:tr w:rsidR="00252C22" w:rsidRPr="006628AA" w14:paraId="2EF33E0D" w14:textId="77777777" w:rsidTr="004A4DE9">
        <w:tc>
          <w:tcPr>
            <w:tcW w:w="7200" w:type="dxa"/>
            <w:gridSpan w:val="3"/>
          </w:tcPr>
          <w:p w14:paraId="6513A510" w14:textId="77777777" w:rsidR="00252C22" w:rsidRPr="00DA186A" w:rsidRDefault="00252C22" w:rsidP="004A4DE9">
            <w:pPr>
              <w:autoSpaceDE w:val="0"/>
              <w:autoSpaceDN w:val="0"/>
              <w:adjustRightInd w:val="0"/>
              <w:rPr>
                <w:sz w:val="28"/>
                <w:szCs w:val="28"/>
              </w:rPr>
            </w:pPr>
            <w:r>
              <w:rPr>
                <w:sz w:val="26"/>
                <w:szCs w:val="26"/>
              </w:rPr>
              <w:t>Д</w:t>
            </w:r>
            <w:r w:rsidRPr="00DA186A">
              <w:rPr>
                <w:sz w:val="26"/>
                <w:szCs w:val="26"/>
              </w:rPr>
              <w:t>олжности, отнесенные к ПКГ «Учебно-вспомогательный персонал второго уровня»</w:t>
            </w:r>
          </w:p>
        </w:tc>
        <w:tc>
          <w:tcPr>
            <w:tcW w:w="2271" w:type="dxa"/>
          </w:tcPr>
          <w:p w14:paraId="3DB04927" w14:textId="77777777" w:rsidR="00252C22" w:rsidRPr="00DA186A" w:rsidRDefault="00252C22" w:rsidP="004A4DE9">
            <w:pPr>
              <w:autoSpaceDE w:val="0"/>
              <w:autoSpaceDN w:val="0"/>
              <w:adjustRightInd w:val="0"/>
              <w:jc w:val="center"/>
              <w:rPr>
                <w:sz w:val="26"/>
                <w:szCs w:val="26"/>
              </w:rPr>
            </w:pPr>
          </w:p>
        </w:tc>
      </w:tr>
      <w:tr w:rsidR="00252C22" w:rsidRPr="006628AA" w14:paraId="6BD3EB0F" w14:textId="77777777" w:rsidTr="004A4DE9">
        <w:tc>
          <w:tcPr>
            <w:tcW w:w="2880" w:type="dxa"/>
          </w:tcPr>
          <w:p w14:paraId="44A04D3E" w14:textId="77777777" w:rsidR="00252C22" w:rsidRPr="006628AA" w:rsidRDefault="00252C22" w:rsidP="004A4DE9">
            <w:pPr>
              <w:autoSpaceDE w:val="0"/>
              <w:autoSpaceDN w:val="0"/>
              <w:adjustRightInd w:val="0"/>
              <w:rPr>
                <w:sz w:val="28"/>
                <w:szCs w:val="28"/>
              </w:rPr>
            </w:pPr>
            <w:r w:rsidRPr="006628AA">
              <w:rPr>
                <w:sz w:val="26"/>
                <w:szCs w:val="26"/>
              </w:rPr>
              <w:t>1 квалификационный уровень</w:t>
            </w:r>
          </w:p>
        </w:tc>
        <w:tc>
          <w:tcPr>
            <w:tcW w:w="4320" w:type="dxa"/>
            <w:gridSpan w:val="2"/>
          </w:tcPr>
          <w:p w14:paraId="54C0192A" w14:textId="77777777" w:rsidR="00252C22" w:rsidRPr="00DA186A" w:rsidRDefault="00252C22" w:rsidP="004A4DE9">
            <w:pPr>
              <w:autoSpaceDE w:val="0"/>
              <w:autoSpaceDN w:val="0"/>
              <w:adjustRightInd w:val="0"/>
              <w:rPr>
                <w:sz w:val="26"/>
                <w:szCs w:val="26"/>
              </w:rPr>
            </w:pPr>
            <w:r>
              <w:rPr>
                <w:sz w:val="26"/>
                <w:szCs w:val="26"/>
              </w:rPr>
              <w:t>младший воспитатель</w:t>
            </w:r>
          </w:p>
          <w:p w14:paraId="689251B2" w14:textId="77777777" w:rsidR="00252C22" w:rsidRPr="00DA186A" w:rsidRDefault="00252C22" w:rsidP="004A4DE9">
            <w:pPr>
              <w:autoSpaceDE w:val="0"/>
              <w:autoSpaceDN w:val="0"/>
              <w:adjustRightInd w:val="0"/>
              <w:rPr>
                <w:sz w:val="28"/>
                <w:szCs w:val="28"/>
              </w:rPr>
            </w:pPr>
          </w:p>
        </w:tc>
        <w:tc>
          <w:tcPr>
            <w:tcW w:w="2271" w:type="dxa"/>
            <w:vAlign w:val="bottom"/>
          </w:tcPr>
          <w:p w14:paraId="50551A04" w14:textId="77777777" w:rsidR="00252C22" w:rsidRPr="002615CA" w:rsidRDefault="00252C22" w:rsidP="004A4DE9">
            <w:pPr>
              <w:autoSpaceDE w:val="0"/>
              <w:autoSpaceDN w:val="0"/>
              <w:adjustRightInd w:val="0"/>
              <w:jc w:val="center"/>
              <w:rPr>
                <w:sz w:val="28"/>
                <w:szCs w:val="28"/>
              </w:rPr>
            </w:pPr>
            <w:r w:rsidRPr="008B1C50">
              <w:rPr>
                <w:sz w:val="28"/>
                <w:szCs w:val="28"/>
              </w:rPr>
              <w:t xml:space="preserve">3 </w:t>
            </w:r>
            <w:r>
              <w:rPr>
                <w:sz w:val="28"/>
                <w:szCs w:val="28"/>
              </w:rPr>
              <w:t>903</w:t>
            </w:r>
          </w:p>
        </w:tc>
      </w:tr>
      <w:tr w:rsidR="00252C22" w:rsidRPr="006628AA" w14:paraId="7B3B4D8C" w14:textId="77777777" w:rsidTr="004A4DE9">
        <w:tc>
          <w:tcPr>
            <w:tcW w:w="7200" w:type="dxa"/>
            <w:gridSpan w:val="3"/>
          </w:tcPr>
          <w:p w14:paraId="3BED95F6" w14:textId="77777777" w:rsidR="00252C22" w:rsidRPr="00F11B6E" w:rsidRDefault="00252C22" w:rsidP="004A4DE9">
            <w:pPr>
              <w:autoSpaceDE w:val="0"/>
              <w:autoSpaceDN w:val="0"/>
              <w:adjustRightInd w:val="0"/>
              <w:rPr>
                <w:sz w:val="26"/>
                <w:szCs w:val="26"/>
              </w:rPr>
            </w:pPr>
            <w:r w:rsidRPr="00F11B6E">
              <w:rPr>
                <w:sz w:val="26"/>
                <w:szCs w:val="26"/>
              </w:rPr>
              <w:t xml:space="preserve">Должности, отнесенные к ПКГ «Должности специалистов второго уровня, осуществляющих </w:t>
            </w:r>
            <w:proofErr w:type="gramStart"/>
            <w:r w:rsidRPr="00F11B6E">
              <w:rPr>
                <w:sz w:val="26"/>
                <w:szCs w:val="26"/>
              </w:rPr>
              <w:t>предоставление  социальных</w:t>
            </w:r>
            <w:proofErr w:type="gramEnd"/>
            <w:r w:rsidRPr="00F11B6E">
              <w:rPr>
                <w:sz w:val="26"/>
                <w:szCs w:val="26"/>
              </w:rPr>
              <w:t xml:space="preserve"> услуг»</w:t>
            </w:r>
          </w:p>
        </w:tc>
        <w:tc>
          <w:tcPr>
            <w:tcW w:w="2271" w:type="dxa"/>
            <w:vAlign w:val="bottom"/>
          </w:tcPr>
          <w:p w14:paraId="249ECD6B" w14:textId="77777777" w:rsidR="00252C22" w:rsidRPr="00F212A9" w:rsidRDefault="00252C22" w:rsidP="004A4DE9">
            <w:pPr>
              <w:autoSpaceDE w:val="0"/>
              <w:autoSpaceDN w:val="0"/>
              <w:adjustRightInd w:val="0"/>
              <w:jc w:val="center"/>
              <w:rPr>
                <w:sz w:val="26"/>
                <w:szCs w:val="26"/>
              </w:rPr>
            </w:pPr>
          </w:p>
        </w:tc>
      </w:tr>
      <w:tr w:rsidR="00252C22" w:rsidRPr="006628AA" w14:paraId="262A6F62" w14:textId="77777777" w:rsidTr="004A4DE9">
        <w:tc>
          <w:tcPr>
            <w:tcW w:w="2925" w:type="dxa"/>
            <w:gridSpan w:val="2"/>
          </w:tcPr>
          <w:p w14:paraId="2D1ADF3C" w14:textId="77777777" w:rsidR="00252C22" w:rsidRDefault="00252C22" w:rsidP="004A4DE9">
            <w:pPr>
              <w:autoSpaceDE w:val="0"/>
              <w:autoSpaceDN w:val="0"/>
              <w:adjustRightInd w:val="0"/>
              <w:rPr>
                <w:sz w:val="26"/>
                <w:szCs w:val="26"/>
              </w:rPr>
            </w:pPr>
          </w:p>
        </w:tc>
        <w:tc>
          <w:tcPr>
            <w:tcW w:w="4275" w:type="dxa"/>
          </w:tcPr>
          <w:p w14:paraId="7AF2BF82" w14:textId="77777777" w:rsidR="00252C22" w:rsidRPr="003E3F83" w:rsidRDefault="00252C22" w:rsidP="004A4DE9">
            <w:pPr>
              <w:widowControl w:val="0"/>
              <w:shd w:val="clear" w:color="auto" w:fill="FFFFFF"/>
              <w:autoSpaceDE w:val="0"/>
              <w:autoSpaceDN w:val="0"/>
              <w:rPr>
                <w:sz w:val="26"/>
                <w:szCs w:val="26"/>
              </w:rPr>
            </w:pPr>
            <w:r w:rsidRPr="003E3F83">
              <w:rPr>
                <w:sz w:val="26"/>
                <w:szCs w:val="26"/>
              </w:rPr>
              <w:t>социальный работник</w:t>
            </w:r>
          </w:p>
          <w:p w14:paraId="4DA9DFB4" w14:textId="77777777" w:rsidR="00252C22" w:rsidRDefault="00252C22" w:rsidP="004A4DE9">
            <w:pPr>
              <w:autoSpaceDE w:val="0"/>
              <w:autoSpaceDN w:val="0"/>
              <w:adjustRightInd w:val="0"/>
              <w:rPr>
                <w:sz w:val="26"/>
                <w:szCs w:val="26"/>
              </w:rPr>
            </w:pPr>
          </w:p>
        </w:tc>
        <w:tc>
          <w:tcPr>
            <w:tcW w:w="2271" w:type="dxa"/>
            <w:vAlign w:val="bottom"/>
          </w:tcPr>
          <w:p w14:paraId="08F7D170" w14:textId="77777777" w:rsidR="00252C22" w:rsidRPr="00F11B6E" w:rsidRDefault="00252C22" w:rsidP="004A4DE9">
            <w:pPr>
              <w:autoSpaceDE w:val="0"/>
              <w:autoSpaceDN w:val="0"/>
              <w:adjustRightInd w:val="0"/>
              <w:jc w:val="center"/>
              <w:rPr>
                <w:sz w:val="28"/>
                <w:szCs w:val="28"/>
              </w:rPr>
            </w:pPr>
            <w:r w:rsidRPr="00F11B6E">
              <w:rPr>
                <w:sz w:val="28"/>
                <w:szCs w:val="28"/>
              </w:rPr>
              <w:t>5 231</w:t>
            </w:r>
          </w:p>
        </w:tc>
      </w:tr>
      <w:tr w:rsidR="00252C22" w:rsidRPr="006628AA" w14:paraId="6E861A3F" w14:textId="77777777" w:rsidTr="004A4DE9">
        <w:tc>
          <w:tcPr>
            <w:tcW w:w="7200" w:type="dxa"/>
            <w:gridSpan w:val="3"/>
          </w:tcPr>
          <w:p w14:paraId="44FFD732" w14:textId="77777777" w:rsidR="00252C22" w:rsidRPr="00DA186A" w:rsidRDefault="00252C22" w:rsidP="004A4DE9">
            <w:pPr>
              <w:autoSpaceDE w:val="0"/>
              <w:autoSpaceDN w:val="0"/>
              <w:adjustRightInd w:val="0"/>
              <w:rPr>
                <w:sz w:val="28"/>
                <w:szCs w:val="28"/>
              </w:rPr>
            </w:pPr>
            <w:r w:rsidRPr="00DA186A">
              <w:rPr>
                <w:sz w:val="26"/>
                <w:szCs w:val="26"/>
              </w:rPr>
              <w:t xml:space="preserve">Должности, отнесенные к ПКГ «Должности специалистов третьего уровня, осуществляющих </w:t>
            </w:r>
            <w:proofErr w:type="gramStart"/>
            <w:r w:rsidRPr="00DA186A">
              <w:rPr>
                <w:sz w:val="26"/>
                <w:szCs w:val="26"/>
              </w:rPr>
              <w:t>предоставление  социальных</w:t>
            </w:r>
            <w:proofErr w:type="gramEnd"/>
            <w:r w:rsidRPr="00DA186A">
              <w:rPr>
                <w:sz w:val="26"/>
                <w:szCs w:val="26"/>
              </w:rPr>
              <w:t xml:space="preserve"> услуг»</w:t>
            </w:r>
          </w:p>
        </w:tc>
        <w:tc>
          <w:tcPr>
            <w:tcW w:w="2271" w:type="dxa"/>
          </w:tcPr>
          <w:p w14:paraId="25EF75C7" w14:textId="77777777" w:rsidR="00252C22" w:rsidRPr="002615CA" w:rsidRDefault="00252C22" w:rsidP="004A4DE9">
            <w:pPr>
              <w:autoSpaceDE w:val="0"/>
              <w:autoSpaceDN w:val="0"/>
              <w:adjustRightInd w:val="0"/>
              <w:jc w:val="center"/>
              <w:rPr>
                <w:sz w:val="26"/>
                <w:szCs w:val="26"/>
              </w:rPr>
            </w:pPr>
          </w:p>
        </w:tc>
      </w:tr>
      <w:tr w:rsidR="00252C22" w:rsidRPr="006628AA" w14:paraId="1380A867" w14:textId="77777777" w:rsidTr="004A4DE9">
        <w:tc>
          <w:tcPr>
            <w:tcW w:w="2880" w:type="dxa"/>
          </w:tcPr>
          <w:p w14:paraId="29A9E39D" w14:textId="77777777" w:rsidR="00252C22" w:rsidRPr="006628AA" w:rsidRDefault="00252C22" w:rsidP="004A4DE9">
            <w:pPr>
              <w:widowControl w:val="0"/>
              <w:shd w:val="clear" w:color="auto" w:fill="FFFFFF"/>
              <w:autoSpaceDE w:val="0"/>
              <w:autoSpaceDN w:val="0"/>
              <w:rPr>
                <w:sz w:val="26"/>
                <w:szCs w:val="26"/>
              </w:rPr>
            </w:pPr>
            <w:r w:rsidRPr="006628AA">
              <w:rPr>
                <w:sz w:val="26"/>
                <w:szCs w:val="26"/>
              </w:rPr>
              <w:t>1 квалификационный уровень</w:t>
            </w:r>
          </w:p>
        </w:tc>
        <w:tc>
          <w:tcPr>
            <w:tcW w:w="4320" w:type="dxa"/>
            <w:gridSpan w:val="2"/>
          </w:tcPr>
          <w:p w14:paraId="758DDA45" w14:textId="77777777" w:rsidR="00252C22" w:rsidRPr="00DA186A" w:rsidRDefault="00252C22" w:rsidP="004A4DE9">
            <w:pPr>
              <w:widowControl w:val="0"/>
              <w:shd w:val="clear" w:color="auto" w:fill="FFFFFF"/>
              <w:autoSpaceDE w:val="0"/>
              <w:autoSpaceDN w:val="0"/>
              <w:rPr>
                <w:sz w:val="26"/>
                <w:szCs w:val="26"/>
              </w:rPr>
            </w:pPr>
            <w:r w:rsidRPr="00DA186A">
              <w:rPr>
                <w:sz w:val="26"/>
                <w:szCs w:val="26"/>
              </w:rPr>
              <w:t>специалист по социальной работе</w:t>
            </w:r>
          </w:p>
        </w:tc>
        <w:tc>
          <w:tcPr>
            <w:tcW w:w="2271" w:type="dxa"/>
            <w:vAlign w:val="bottom"/>
          </w:tcPr>
          <w:p w14:paraId="5DFB79E8" w14:textId="77777777" w:rsidR="00252C22" w:rsidRPr="00DA4453" w:rsidRDefault="00252C22" w:rsidP="004A4DE9">
            <w:pPr>
              <w:autoSpaceDE w:val="0"/>
              <w:autoSpaceDN w:val="0"/>
              <w:adjustRightInd w:val="0"/>
              <w:jc w:val="center"/>
              <w:rPr>
                <w:sz w:val="28"/>
                <w:szCs w:val="28"/>
              </w:rPr>
            </w:pPr>
            <w:r>
              <w:rPr>
                <w:sz w:val="28"/>
                <w:szCs w:val="28"/>
              </w:rPr>
              <w:t>6 437</w:t>
            </w:r>
          </w:p>
        </w:tc>
      </w:tr>
      <w:tr w:rsidR="00252C22" w:rsidRPr="006628AA" w14:paraId="7D4CD0CC" w14:textId="77777777" w:rsidTr="004A4DE9">
        <w:tc>
          <w:tcPr>
            <w:tcW w:w="2880" w:type="dxa"/>
          </w:tcPr>
          <w:p w14:paraId="49C93934" w14:textId="77777777" w:rsidR="00252C22" w:rsidRPr="00C33C06" w:rsidRDefault="00252C22" w:rsidP="004A4DE9">
            <w:pPr>
              <w:widowControl w:val="0"/>
              <w:shd w:val="clear" w:color="auto" w:fill="FFFFFF"/>
              <w:autoSpaceDE w:val="0"/>
              <w:autoSpaceDN w:val="0"/>
              <w:rPr>
                <w:sz w:val="26"/>
                <w:szCs w:val="26"/>
              </w:rPr>
            </w:pPr>
            <w:r w:rsidRPr="00C33C06">
              <w:rPr>
                <w:sz w:val="26"/>
                <w:szCs w:val="26"/>
              </w:rPr>
              <w:t>2 квалификационный уровень</w:t>
            </w:r>
          </w:p>
        </w:tc>
        <w:tc>
          <w:tcPr>
            <w:tcW w:w="4320" w:type="dxa"/>
            <w:gridSpan w:val="2"/>
          </w:tcPr>
          <w:p w14:paraId="47A46C29" w14:textId="77777777" w:rsidR="00252C22" w:rsidRPr="00C33C06" w:rsidRDefault="00252C22" w:rsidP="004A4DE9">
            <w:pPr>
              <w:widowControl w:val="0"/>
              <w:shd w:val="clear" w:color="auto" w:fill="FFFFFF"/>
              <w:autoSpaceDE w:val="0"/>
              <w:autoSpaceDN w:val="0"/>
              <w:rPr>
                <w:sz w:val="26"/>
                <w:szCs w:val="26"/>
              </w:rPr>
            </w:pPr>
            <w:r w:rsidRPr="00C33C06">
              <w:rPr>
                <w:sz w:val="26"/>
                <w:szCs w:val="26"/>
              </w:rPr>
              <w:t>специалист по реабилитации инвалидов</w:t>
            </w:r>
          </w:p>
        </w:tc>
        <w:tc>
          <w:tcPr>
            <w:tcW w:w="2271" w:type="dxa"/>
            <w:vAlign w:val="bottom"/>
          </w:tcPr>
          <w:p w14:paraId="09D64CCB" w14:textId="77777777" w:rsidR="00252C22" w:rsidRDefault="00252C22" w:rsidP="004A4DE9">
            <w:pPr>
              <w:autoSpaceDE w:val="0"/>
              <w:autoSpaceDN w:val="0"/>
              <w:adjustRightInd w:val="0"/>
              <w:jc w:val="center"/>
              <w:rPr>
                <w:sz w:val="28"/>
                <w:szCs w:val="28"/>
              </w:rPr>
            </w:pPr>
            <w:r w:rsidRPr="00DE2090">
              <w:rPr>
                <w:sz w:val="28"/>
                <w:szCs w:val="28"/>
              </w:rPr>
              <w:t>7 081</w:t>
            </w:r>
          </w:p>
        </w:tc>
      </w:tr>
      <w:tr w:rsidR="00252C22" w:rsidRPr="006628AA" w14:paraId="6CCC65D9" w14:textId="77777777" w:rsidTr="004A4DE9">
        <w:tc>
          <w:tcPr>
            <w:tcW w:w="7200" w:type="dxa"/>
            <w:gridSpan w:val="3"/>
          </w:tcPr>
          <w:p w14:paraId="06F32623" w14:textId="77777777" w:rsidR="00252C22" w:rsidRPr="00DA186A" w:rsidRDefault="00252C22" w:rsidP="004A4DE9">
            <w:pPr>
              <w:widowControl w:val="0"/>
              <w:shd w:val="clear" w:color="auto" w:fill="FFFFFF"/>
              <w:autoSpaceDE w:val="0"/>
              <w:autoSpaceDN w:val="0"/>
              <w:rPr>
                <w:sz w:val="26"/>
                <w:szCs w:val="26"/>
              </w:rPr>
            </w:pPr>
            <w:r w:rsidRPr="00DA186A">
              <w:rPr>
                <w:sz w:val="26"/>
                <w:szCs w:val="26"/>
              </w:rPr>
              <w:t xml:space="preserve">Должности, отнесенные к ПКГ «Должности руководителей в учреждениях здравоохранения и осуществляющих </w:t>
            </w:r>
            <w:proofErr w:type="gramStart"/>
            <w:r w:rsidRPr="00DA186A">
              <w:rPr>
                <w:sz w:val="26"/>
                <w:szCs w:val="26"/>
              </w:rPr>
              <w:t>предоставление  социальных</w:t>
            </w:r>
            <w:proofErr w:type="gramEnd"/>
            <w:r w:rsidRPr="00DA186A">
              <w:rPr>
                <w:sz w:val="26"/>
                <w:szCs w:val="26"/>
              </w:rPr>
              <w:t xml:space="preserve"> услуг»</w:t>
            </w:r>
          </w:p>
        </w:tc>
        <w:tc>
          <w:tcPr>
            <w:tcW w:w="2271" w:type="dxa"/>
            <w:vAlign w:val="bottom"/>
          </w:tcPr>
          <w:p w14:paraId="390AC24A" w14:textId="77777777" w:rsidR="00252C22" w:rsidRPr="00DA4453" w:rsidRDefault="00252C22" w:rsidP="004A4DE9">
            <w:pPr>
              <w:autoSpaceDE w:val="0"/>
              <w:autoSpaceDN w:val="0"/>
              <w:adjustRightInd w:val="0"/>
              <w:jc w:val="center"/>
              <w:rPr>
                <w:sz w:val="26"/>
                <w:szCs w:val="26"/>
              </w:rPr>
            </w:pPr>
          </w:p>
        </w:tc>
      </w:tr>
      <w:tr w:rsidR="00252C22" w:rsidRPr="006628AA" w14:paraId="7D3A7982" w14:textId="77777777" w:rsidTr="004A4DE9">
        <w:tc>
          <w:tcPr>
            <w:tcW w:w="2880" w:type="dxa"/>
          </w:tcPr>
          <w:p w14:paraId="786C3548" w14:textId="77777777" w:rsidR="00252C22" w:rsidRPr="006628AA" w:rsidRDefault="00252C22" w:rsidP="004A4DE9">
            <w:pPr>
              <w:widowControl w:val="0"/>
              <w:shd w:val="clear" w:color="auto" w:fill="FFFFFF"/>
              <w:autoSpaceDE w:val="0"/>
              <w:autoSpaceDN w:val="0"/>
              <w:rPr>
                <w:sz w:val="26"/>
                <w:szCs w:val="26"/>
              </w:rPr>
            </w:pPr>
          </w:p>
        </w:tc>
        <w:tc>
          <w:tcPr>
            <w:tcW w:w="4320" w:type="dxa"/>
            <w:gridSpan w:val="2"/>
          </w:tcPr>
          <w:p w14:paraId="6A450A4F" w14:textId="77777777" w:rsidR="00252C22" w:rsidRPr="006628AA" w:rsidRDefault="00252C22" w:rsidP="004A4DE9">
            <w:pPr>
              <w:widowControl w:val="0"/>
              <w:shd w:val="clear" w:color="auto" w:fill="FFFFFF"/>
              <w:autoSpaceDE w:val="0"/>
              <w:autoSpaceDN w:val="0"/>
              <w:rPr>
                <w:sz w:val="26"/>
                <w:szCs w:val="26"/>
              </w:rPr>
            </w:pPr>
            <w:r w:rsidRPr="006628AA">
              <w:rPr>
                <w:sz w:val="26"/>
                <w:szCs w:val="26"/>
              </w:rPr>
              <w:t>заведующий отделением (социальной службой)</w:t>
            </w:r>
          </w:p>
        </w:tc>
        <w:tc>
          <w:tcPr>
            <w:tcW w:w="2271" w:type="dxa"/>
            <w:vAlign w:val="bottom"/>
          </w:tcPr>
          <w:p w14:paraId="75A95BFA" w14:textId="77777777" w:rsidR="00252C22" w:rsidRPr="00DA4453" w:rsidRDefault="00252C22" w:rsidP="004A4DE9">
            <w:pPr>
              <w:autoSpaceDE w:val="0"/>
              <w:autoSpaceDN w:val="0"/>
              <w:adjustRightInd w:val="0"/>
              <w:jc w:val="center"/>
              <w:rPr>
                <w:sz w:val="28"/>
                <w:szCs w:val="28"/>
              </w:rPr>
            </w:pPr>
            <w:r w:rsidRPr="00DE2090">
              <w:rPr>
                <w:sz w:val="28"/>
                <w:szCs w:val="28"/>
              </w:rPr>
              <w:t>7 387</w:t>
            </w:r>
          </w:p>
        </w:tc>
      </w:tr>
    </w:tbl>
    <w:p w14:paraId="47545B73" w14:textId="77777777" w:rsidR="00252C22" w:rsidRPr="003E3F83" w:rsidRDefault="00252C22" w:rsidP="00252C22">
      <w:pPr>
        <w:rPr>
          <w:vanish/>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0"/>
        <w:gridCol w:w="30"/>
        <w:gridCol w:w="4320"/>
        <w:gridCol w:w="2271"/>
      </w:tblGrid>
      <w:tr w:rsidR="00252C22" w:rsidRPr="003E3F83" w14:paraId="58220EDD" w14:textId="77777777" w:rsidTr="004A4DE9">
        <w:tc>
          <w:tcPr>
            <w:tcW w:w="7200" w:type="dxa"/>
            <w:gridSpan w:val="3"/>
            <w:shd w:val="clear" w:color="auto" w:fill="auto"/>
          </w:tcPr>
          <w:p w14:paraId="0A4521EC" w14:textId="77777777" w:rsidR="00252C22" w:rsidRPr="00C13889" w:rsidRDefault="00252C22" w:rsidP="004A4DE9">
            <w:pPr>
              <w:pStyle w:val="ConsPlusTitle"/>
              <w:widowControl/>
              <w:rPr>
                <w:b w:val="0"/>
                <w:sz w:val="26"/>
                <w:szCs w:val="26"/>
              </w:rPr>
            </w:pPr>
            <w:r>
              <w:rPr>
                <w:b w:val="0"/>
                <w:sz w:val="26"/>
                <w:szCs w:val="26"/>
              </w:rPr>
              <w:t>Должности специалистов, осуществляющих предоставление услуг в социальной сфере, не отнесенные к ПКГ</w:t>
            </w:r>
          </w:p>
        </w:tc>
        <w:tc>
          <w:tcPr>
            <w:tcW w:w="2271" w:type="dxa"/>
            <w:shd w:val="clear" w:color="auto" w:fill="auto"/>
          </w:tcPr>
          <w:p w14:paraId="193317BB" w14:textId="77777777" w:rsidR="00252C22" w:rsidRPr="003E3F83" w:rsidRDefault="00252C22" w:rsidP="004A4DE9">
            <w:pPr>
              <w:pStyle w:val="ConsPlusTitle"/>
              <w:widowControl/>
              <w:jc w:val="center"/>
              <w:rPr>
                <w:b w:val="0"/>
                <w:sz w:val="28"/>
                <w:szCs w:val="28"/>
              </w:rPr>
            </w:pPr>
          </w:p>
        </w:tc>
      </w:tr>
      <w:tr w:rsidR="00252C22" w:rsidRPr="003E3F83" w14:paraId="797EF61D" w14:textId="77777777" w:rsidTr="004A4DE9">
        <w:tc>
          <w:tcPr>
            <w:tcW w:w="2850" w:type="dxa"/>
            <w:shd w:val="clear" w:color="auto" w:fill="auto"/>
          </w:tcPr>
          <w:p w14:paraId="2DA11B63" w14:textId="77777777" w:rsidR="00252C22" w:rsidRPr="00C13889" w:rsidRDefault="00252C22" w:rsidP="004A4DE9">
            <w:pPr>
              <w:pStyle w:val="ConsPlusTitle"/>
              <w:widowControl/>
              <w:rPr>
                <w:b w:val="0"/>
                <w:sz w:val="26"/>
                <w:szCs w:val="26"/>
              </w:rPr>
            </w:pPr>
          </w:p>
        </w:tc>
        <w:tc>
          <w:tcPr>
            <w:tcW w:w="4350" w:type="dxa"/>
            <w:gridSpan w:val="2"/>
            <w:shd w:val="clear" w:color="auto" w:fill="auto"/>
          </w:tcPr>
          <w:p w14:paraId="18A47C69" w14:textId="77777777" w:rsidR="00252C22" w:rsidRPr="00C13889" w:rsidRDefault="00252C22" w:rsidP="004A4DE9">
            <w:pPr>
              <w:pStyle w:val="ConsPlusTitle"/>
              <w:widowControl/>
              <w:rPr>
                <w:b w:val="0"/>
                <w:sz w:val="26"/>
                <w:szCs w:val="26"/>
              </w:rPr>
            </w:pPr>
            <w:r>
              <w:rPr>
                <w:b w:val="0"/>
                <w:sz w:val="26"/>
                <w:szCs w:val="26"/>
              </w:rPr>
              <w:t>Специалист по работе с семьей</w:t>
            </w:r>
          </w:p>
        </w:tc>
        <w:tc>
          <w:tcPr>
            <w:tcW w:w="2271" w:type="dxa"/>
            <w:shd w:val="clear" w:color="auto" w:fill="auto"/>
          </w:tcPr>
          <w:p w14:paraId="79457AA5" w14:textId="77777777" w:rsidR="00252C22" w:rsidRPr="003E3F83" w:rsidRDefault="00252C22" w:rsidP="004A4DE9">
            <w:pPr>
              <w:pStyle w:val="ConsPlusTitle"/>
              <w:widowControl/>
              <w:jc w:val="center"/>
              <w:rPr>
                <w:b w:val="0"/>
                <w:sz w:val="28"/>
                <w:szCs w:val="28"/>
              </w:rPr>
            </w:pPr>
            <w:r>
              <w:rPr>
                <w:b w:val="0"/>
                <w:sz w:val="28"/>
                <w:szCs w:val="28"/>
              </w:rPr>
              <w:t>6 437</w:t>
            </w:r>
          </w:p>
        </w:tc>
      </w:tr>
      <w:tr w:rsidR="00252C22" w:rsidRPr="003E3F83" w14:paraId="5A498E78" w14:textId="77777777" w:rsidTr="004A4DE9">
        <w:tc>
          <w:tcPr>
            <w:tcW w:w="7200" w:type="dxa"/>
            <w:gridSpan w:val="3"/>
            <w:shd w:val="clear" w:color="auto" w:fill="auto"/>
          </w:tcPr>
          <w:p w14:paraId="16B49F36" w14:textId="77777777" w:rsidR="00252C22" w:rsidRPr="00C13889" w:rsidRDefault="00252C22" w:rsidP="004A4DE9">
            <w:pPr>
              <w:pStyle w:val="ConsPlusTitle"/>
              <w:widowControl/>
              <w:rPr>
                <w:b w:val="0"/>
                <w:sz w:val="26"/>
                <w:szCs w:val="26"/>
              </w:rPr>
            </w:pPr>
            <w:proofErr w:type="gramStart"/>
            <w:r w:rsidRPr="00C13889">
              <w:rPr>
                <w:b w:val="0"/>
                <w:sz w:val="26"/>
                <w:szCs w:val="26"/>
              </w:rPr>
              <w:t>Должности</w:t>
            </w:r>
            <w:proofErr w:type="gramEnd"/>
            <w:r w:rsidRPr="00C13889">
              <w:rPr>
                <w:b w:val="0"/>
                <w:sz w:val="26"/>
                <w:szCs w:val="26"/>
              </w:rPr>
              <w:t xml:space="preserve"> не отнесенные к ПКГ</w:t>
            </w:r>
          </w:p>
        </w:tc>
        <w:tc>
          <w:tcPr>
            <w:tcW w:w="2271" w:type="dxa"/>
            <w:shd w:val="clear" w:color="auto" w:fill="auto"/>
          </w:tcPr>
          <w:p w14:paraId="2A4CAB04" w14:textId="77777777" w:rsidR="00252C22" w:rsidRPr="003E3F83" w:rsidRDefault="00252C22" w:rsidP="004A4DE9">
            <w:pPr>
              <w:pStyle w:val="ConsPlusTitle"/>
              <w:widowControl/>
              <w:jc w:val="center"/>
              <w:rPr>
                <w:b w:val="0"/>
                <w:sz w:val="28"/>
                <w:szCs w:val="28"/>
              </w:rPr>
            </w:pPr>
          </w:p>
        </w:tc>
      </w:tr>
      <w:tr w:rsidR="00252C22" w:rsidRPr="003E3F83" w14:paraId="1516031D" w14:textId="77777777" w:rsidTr="004A4DE9">
        <w:tc>
          <w:tcPr>
            <w:tcW w:w="2880" w:type="dxa"/>
            <w:gridSpan w:val="2"/>
            <w:shd w:val="clear" w:color="auto" w:fill="auto"/>
          </w:tcPr>
          <w:p w14:paraId="52EB7F83" w14:textId="77777777" w:rsidR="00252C22" w:rsidRPr="003E3F83" w:rsidRDefault="00252C22" w:rsidP="004A4DE9">
            <w:pPr>
              <w:pStyle w:val="ConsPlusTitle"/>
              <w:widowControl/>
              <w:jc w:val="center"/>
              <w:rPr>
                <w:b w:val="0"/>
                <w:sz w:val="28"/>
                <w:szCs w:val="28"/>
              </w:rPr>
            </w:pPr>
          </w:p>
        </w:tc>
        <w:tc>
          <w:tcPr>
            <w:tcW w:w="4320" w:type="dxa"/>
            <w:shd w:val="clear" w:color="auto" w:fill="auto"/>
          </w:tcPr>
          <w:p w14:paraId="2F87B057" w14:textId="77777777" w:rsidR="00252C22" w:rsidRPr="00C13889" w:rsidRDefault="00252C22" w:rsidP="004A4DE9">
            <w:pPr>
              <w:pStyle w:val="ConsPlusTitle"/>
              <w:widowControl/>
              <w:rPr>
                <w:b w:val="0"/>
                <w:sz w:val="26"/>
                <w:szCs w:val="26"/>
              </w:rPr>
            </w:pPr>
            <w:r w:rsidRPr="00C13889">
              <w:rPr>
                <w:b w:val="0"/>
                <w:sz w:val="26"/>
                <w:szCs w:val="26"/>
              </w:rPr>
              <w:t>Сп</w:t>
            </w:r>
            <w:r>
              <w:rPr>
                <w:b w:val="0"/>
                <w:sz w:val="26"/>
                <w:szCs w:val="26"/>
              </w:rPr>
              <w:t>ециалист по охране труда</w:t>
            </w:r>
          </w:p>
        </w:tc>
        <w:tc>
          <w:tcPr>
            <w:tcW w:w="2271" w:type="dxa"/>
            <w:shd w:val="clear" w:color="auto" w:fill="auto"/>
          </w:tcPr>
          <w:p w14:paraId="0384B4BA" w14:textId="77777777" w:rsidR="00252C22" w:rsidRPr="00C13889" w:rsidRDefault="00252C22" w:rsidP="004A4DE9">
            <w:pPr>
              <w:pStyle w:val="ConsPlusTitle"/>
              <w:widowControl/>
              <w:jc w:val="center"/>
              <w:rPr>
                <w:b w:val="0"/>
                <w:sz w:val="28"/>
                <w:szCs w:val="28"/>
              </w:rPr>
            </w:pPr>
            <w:r w:rsidRPr="00C13889">
              <w:rPr>
                <w:b w:val="0"/>
                <w:sz w:val="28"/>
                <w:szCs w:val="28"/>
              </w:rPr>
              <w:t>5</w:t>
            </w:r>
            <w:r>
              <w:rPr>
                <w:b w:val="0"/>
                <w:sz w:val="28"/>
                <w:szCs w:val="28"/>
              </w:rPr>
              <w:t xml:space="preserve"> 2</w:t>
            </w:r>
            <w:r w:rsidRPr="00C13889">
              <w:rPr>
                <w:b w:val="0"/>
                <w:sz w:val="28"/>
                <w:szCs w:val="28"/>
              </w:rPr>
              <w:t>02</w:t>
            </w:r>
          </w:p>
        </w:tc>
      </w:tr>
      <w:tr w:rsidR="00252C22" w:rsidRPr="003E3F83" w14:paraId="605045E7" w14:textId="77777777" w:rsidTr="004A4DE9">
        <w:tc>
          <w:tcPr>
            <w:tcW w:w="2880" w:type="dxa"/>
            <w:gridSpan w:val="2"/>
            <w:shd w:val="clear" w:color="auto" w:fill="auto"/>
          </w:tcPr>
          <w:p w14:paraId="08822437" w14:textId="77777777" w:rsidR="00252C22" w:rsidRPr="003E3F83" w:rsidRDefault="00252C22" w:rsidP="004A4DE9">
            <w:pPr>
              <w:pStyle w:val="ConsPlusTitle"/>
              <w:widowControl/>
              <w:jc w:val="center"/>
              <w:rPr>
                <w:b w:val="0"/>
                <w:sz w:val="28"/>
                <w:szCs w:val="28"/>
              </w:rPr>
            </w:pPr>
          </w:p>
        </w:tc>
        <w:tc>
          <w:tcPr>
            <w:tcW w:w="4320" w:type="dxa"/>
            <w:shd w:val="clear" w:color="auto" w:fill="auto"/>
          </w:tcPr>
          <w:p w14:paraId="03B3F9B2" w14:textId="77777777" w:rsidR="00252C22" w:rsidRPr="00C13889" w:rsidRDefault="00252C22" w:rsidP="004A4DE9">
            <w:pPr>
              <w:pStyle w:val="ConsPlusTitle"/>
              <w:widowControl/>
              <w:rPr>
                <w:b w:val="0"/>
                <w:sz w:val="26"/>
                <w:szCs w:val="26"/>
              </w:rPr>
            </w:pPr>
            <w:r>
              <w:rPr>
                <w:b w:val="0"/>
                <w:sz w:val="26"/>
                <w:szCs w:val="26"/>
              </w:rPr>
              <w:t>Специалист по закупкам</w:t>
            </w:r>
          </w:p>
        </w:tc>
        <w:tc>
          <w:tcPr>
            <w:tcW w:w="2271" w:type="dxa"/>
            <w:shd w:val="clear" w:color="auto" w:fill="auto"/>
          </w:tcPr>
          <w:p w14:paraId="2A7EDF7B" w14:textId="77777777" w:rsidR="00252C22" w:rsidRPr="00C13889" w:rsidRDefault="00252C22" w:rsidP="004A4DE9">
            <w:pPr>
              <w:pStyle w:val="ConsPlusTitle"/>
              <w:widowControl/>
              <w:jc w:val="center"/>
              <w:rPr>
                <w:b w:val="0"/>
                <w:sz w:val="28"/>
                <w:szCs w:val="28"/>
              </w:rPr>
            </w:pPr>
            <w:r w:rsidRPr="00C13889">
              <w:rPr>
                <w:b w:val="0"/>
                <w:sz w:val="28"/>
                <w:szCs w:val="28"/>
              </w:rPr>
              <w:t>5</w:t>
            </w:r>
            <w:r>
              <w:rPr>
                <w:b w:val="0"/>
                <w:sz w:val="28"/>
                <w:szCs w:val="28"/>
              </w:rPr>
              <w:t xml:space="preserve"> 2</w:t>
            </w:r>
            <w:r w:rsidRPr="00C13889">
              <w:rPr>
                <w:b w:val="0"/>
                <w:sz w:val="28"/>
                <w:szCs w:val="28"/>
              </w:rPr>
              <w:t>02</w:t>
            </w:r>
          </w:p>
        </w:tc>
      </w:tr>
      <w:tr w:rsidR="00252C22" w:rsidRPr="003E3F83" w14:paraId="62E5DF6C" w14:textId="77777777" w:rsidTr="004A4DE9">
        <w:tc>
          <w:tcPr>
            <w:tcW w:w="2880" w:type="dxa"/>
            <w:gridSpan w:val="2"/>
            <w:shd w:val="clear" w:color="auto" w:fill="auto"/>
          </w:tcPr>
          <w:p w14:paraId="02968F0E" w14:textId="77777777" w:rsidR="00252C22" w:rsidRPr="003E3F83" w:rsidRDefault="00252C22" w:rsidP="004A4DE9">
            <w:pPr>
              <w:pStyle w:val="ConsPlusTitle"/>
              <w:widowControl/>
              <w:jc w:val="center"/>
              <w:rPr>
                <w:b w:val="0"/>
                <w:sz w:val="28"/>
                <w:szCs w:val="28"/>
              </w:rPr>
            </w:pPr>
          </w:p>
        </w:tc>
        <w:tc>
          <w:tcPr>
            <w:tcW w:w="4320" w:type="dxa"/>
            <w:shd w:val="clear" w:color="auto" w:fill="auto"/>
          </w:tcPr>
          <w:p w14:paraId="64FAC148" w14:textId="77777777" w:rsidR="00252C22" w:rsidRDefault="00252C22" w:rsidP="004A4DE9">
            <w:pPr>
              <w:pStyle w:val="ConsPlusTitle"/>
              <w:widowControl/>
              <w:rPr>
                <w:b w:val="0"/>
                <w:sz w:val="26"/>
                <w:szCs w:val="26"/>
              </w:rPr>
            </w:pPr>
            <w:r>
              <w:rPr>
                <w:b w:val="0"/>
                <w:sz w:val="26"/>
                <w:szCs w:val="26"/>
              </w:rPr>
              <w:t>Администратор баз данных</w:t>
            </w:r>
          </w:p>
        </w:tc>
        <w:tc>
          <w:tcPr>
            <w:tcW w:w="2271" w:type="dxa"/>
            <w:shd w:val="clear" w:color="auto" w:fill="auto"/>
          </w:tcPr>
          <w:p w14:paraId="02D5E604" w14:textId="77777777" w:rsidR="00252C22" w:rsidRPr="00C13889" w:rsidRDefault="00252C22" w:rsidP="004A4DE9">
            <w:pPr>
              <w:pStyle w:val="ConsPlusTitle"/>
              <w:widowControl/>
              <w:jc w:val="center"/>
              <w:rPr>
                <w:b w:val="0"/>
                <w:sz w:val="28"/>
                <w:szCs w:val="28"/>
              </w:rPr>
            </w:pPr>
            <w:r>
              <w:rPr>
                <w:b w:val="0"/>
                <w:sz w:val="28"/>
                <w:szCs w:val="28"/>
              </w:rPr>
              <w:t>6 234</w:t>
            </w:r>
          </w:p>
        </w:tc>
      </w:tr>
    </w:tbl>
    <w:p w14:paraId="27B92661" w14:textId="77777777" w:rsidR="00252C22" w:rsidRDefault="00252C22" w:rsidP="00252C22">
      <w:pPr>
        <w:pStyle w:val="ConsPlusTitle"/>
        <w:widowControl/>
        <w:jc w:val="center"/>
        <w:rPr>
          <w:sz w:val="28"/>
          <w:szCs w:val="28"/>
        </w:rPr>
      </w:pPr>
    </w:p>
    <w:p w14:paraId="05021030" w14:textId="461340F3" w:rsidR="00252C22" w:rsidRDefault="00252C22" w:rsidP="00252C22">
      <w:pPr>
        <w:pStyle w:val="ConsPlusTitle"/>
        <w:widowControl/>
        <w:jc w:val="center"/>
        <w:rPr>
          <w:sz w:val="28"/>
          <w:szCs w:val="28"/>
        </w:rPr>
      </w:pPr>
    </w:p>
    <w:p w14:paraId="6BAF8BD5" w14:textId="48945740" w:rsidR="00252C22" w:rsidRDefault="00252C22" w:rsidP="00252C22">
      <w:pPr>
        <w:pStyle w:val="ConsPlusTitle"/>
        <w:widowControl/>
        <w:jc w:val="center"/>
        <w:rPr>
          <w:sz w:val="28"/>
          <w:szCs w:val="28"/>
        </w:rPr>
      </w:pPr>
    </w:p>
    <w:p w14:paraId="7DE4093D" w14:textId="77777777" w:rsidR="00252C22" w:rsidRDefault="00252C22" w:rsidP="00252C22">
      <w:pPr>
        <w:pStyle w:val="ConsPlusTitle"/>
        <w:widowControl/>
        <w:jc w:val="center"/>
        <w:rPr>
          <w:sz w:val="28"/>
          <w:szCs w:val="28"/>
        </w:rPr>
      </w:pPr>
    </w:p>
    <w:p w14:paraId="3B33B6B6" w14:textId="77777777" w:rsidR="00252C22" w:rsidRDefault="00252C22" w:rsidP="00252C22">
      <w:pPr>
        <w:pStyle w:val="ConsPlusTitle"/>
        <w:widowControl/>
        <w:jc w:val="center"/>
        <w:rPr>
          <w:sz w:val="28"/>
          <w:szCs w:val="28"/>
        </w:rPr>
      </w:pPr>
    </w:p>
    <w:p w14:paraId="49F54393" w14:textId="77777777" w:rsidR="00252C22" w:rsidRDefault="00252C22" w:rsidP="00252C22">
      <w:pPr>
        <w:pStyle w:val="ConsPlusTitle"/>
        <w:widowControl/>
        <w:jc w:val="center"/>
        <w:rPr>
          <w:sz w:val="28"/>
          <w:szCs w:val="28"/>
        </w:rPr>
      </w:pPr>
      <w:r>
        <w:rPr>
          <w:sz w:val="28"/>
          <w:szCs w:val="28"/>
        </w:rPr>
        <w:lastRenderedPageBreak/>
        <w:t>Р</w:t>
      </w:r>
      <w:r w:rsidRPr="003E1F4A">
        <w:rPr>
          <w:sz w:val="28"/>
          <w:szCs w:val="28"/>
        </w:rPr>
        <w:t xml:space="preserve">азмеры окладов работников </w:t>
      </w:r>
      <w:r>
        <w:rPr>
          <w:sz w:val="28"/>
          <w:szCs w:val="28"/>
        </w:rPr>
        <w:t>ГОАУСОН «</w:t>
      </w:r>
      <w:proofErr w:type="spellStart"/>
      <w:r>
        <w:rPr>
          <w:sz w:val="28"/>
          <w:szCs w:val="28"/>
        </w:rPr>
        <w:t>Полярнинский</w:t>
      </w:r>
      <w:proofErr w:type="spellEnd"/>
      <w:r>
        <w:rPr>
          <w:sz w:val="28"/>
          <w:szCs w:val="28"/>
        </w:rPr>
        <w:t xml:space="preserve"> КЦСОН»</w:t>
      </w:r>
      <w:r w:rsidRPr="003E1F4A">
        <w:rPr>
          <w:sz w:val="28"/>
          <w:szCs w:val="28"/>
        </w:rPr>
        <w:t xml:space="preserve"> осуществляющих профессиональную деятельность по общеотраслевым должностям служащих по профессиональным квалификационным группа</w:t>
      </w:r>
      <w:r>
        <w:rPr>
          <w:sz w:val="28"/>
          <w:szCs w:val="28"/>
        </w:rPr>
        <w:t>м</w:t>
      </w:r>
    </w:p>
    <w:p w14:paraId="612E47F9" w14:textId="77777777" w:rsidR="00252C22" w:rsidRDefault="00252C22" w:rsidP="00252C22">
      <w:pPr>
        <w:autoSpaceDE w:val="0"/>
        <w:autoSpaceDN w:val="0"/>
        <w:adjustRightInd w:val="0"/>
        <w:ind w:firstLine="540"/>
        <w:jc w:val="both"/>
      </w:pPr>
    </w:p>
    <w:p w14:paraId="478C1909" w14:textId="77777777" w:rsidR="00252C22" w:rsidRDefault="00252C22" w:rsidP="00252C22"/>
    <w:tbl>
      <w:tblPr>
        <w:tblW w:w="10065" w:type="dxa"/>
        <w:tblInd w:w="-72" w:type="dxa"/>
        <w:tblLayout w:type="fixed"/>
        <w:tblCellMar>
          <w:left w:w="70" w:type="dxa"/>
          <w:right w:w="70" w:type="dxa"/>
        </w:tblCellMar>
        <w:tblLook w:val="0000" w:firstRow="0" w:lastRow="0" w:firstColumn="0" w:lastColumn="0" w:noHBand="0" w:noVBand="0"/>
      </w:tblPr>
      <w:tblGrid>
        <w:gridCol w:w="2410"/>
        <w:gridCol w:w="4962"/>
        <w:gridCol w:w="2693"/>
      </w:tblGrid>
      <w:tr w:rsidR="00252C22" w14:paraId="227A70C2" w14:textId="77777777" w:rsidTr="004A4DE9">
        <w:tblPrEx>
          <w:tblCellMar>
            <w:top w:w="0" w:type="dxa"/>
            <w:bottom w:w="0" w:type="dxa"/>
          </w:tblCellMar>
        </w:tblPrEx>
        <w:trPr>
          <w:cantSplit/>
          <w:trHeight w:val="600"/>
        </w:trPr>
        <w:tc>
          <w:tcPr>
            <w:tcW w:w="2410" w:type="dxa"/>
            <w:tcBorders>
              <w:top w:val="single" w:sz="6" w:space="0" w:color="auto"/>
              <w:left w:val="single" w:sz="6" w:space="0" w:color="auto"/>
              <w:bottom w:val="single" w:sz="6" w:space="0" w:color="auto"/>
              <w:right w:val="single" w:sz="6" w:space="0" w:color="auto"/>
            </w:tcBorders>
          </w:tcPr>
          <w:p w14:paraId="64A95897" w14:textId="77777777" w:rsidR="00252C22" w:rsidRPr="00612108" w:rsidRDefault="00252C22" w:rsidP="004A4DE9">
            <w:pPr>
              <w:pStyle w:val="ConsPlusCell"/>
              <w:widowControl/>
              <w:rPr>
                <w:rFonts w:ascii="Times New Roman" w:hAnsi="Times New Roman" w:cs="Times New Roman"/>
              </w:rPr>
            </w:pPr>
            <w:r w:rsidRPr="00612108">
              <w:rPr>
                <w:rFonts w:ascii="Times New Roman" w:hAnsi="Times New Roman" w:cs="Times New Roman"/>
              </w:rPr>
              <w:t xml:space="preserve">Квалификационные уровни      </w:t>
            </w:r>
          </w:p>
        </w:tc>
        <w:tc>
          <w:tcPr>
            <w:tcW w:w="4962" w:type="dxa"/>
            <w:tcBorders>
              <w:top w:val="single" w:sz="6" w:space="0" w:color="auto"/>
              <w:left w:val="single" w:sz="6" w:space="0" w:color="auto"/>
              <w:bottom w:val="single" w:sz="6" w:space="0" w:color="auto"/>
              <w:right w:val="single" w:sz="6" w:space="0" w:color="auto"/>
            </w:tcBorders>
          </w:tcPr>
          <w:p w14:paraId="4FB88F64" w14:textId="77777777" w:rsidR="00252C22" w:rsidRPr="00A63246" w:rsidRDefault="00252C22" w:rsidP="004A4DE9">
            <w:pPr>
              <w:pStyle w:val="ConsPlusCell"/>
              <w:widowControl/>
              <w:jc w:val="center"/>
              <w:rPr>
                <w:rFonts w:ascii="Times New Roman" w:hAnsi="Times New Roman" w:cs="Times New Roman"/>
              </w:rPr>
            </w:pPr>
            <w:r w:rsidRPr="00A63246">
              <w:rPr>
                <w:rFonts w:ascii="Times New Roman" w:hAnsi="Times New Roman" w:cs="Times New Roman"/>
              </w:rPr>
              <w:t>Должности, отнесенные к квалификационным уровням</w:t>
            </w:r>
          </w:p>
        </w:tc>
        <w:tc>
          <w:tcPr>
            <w:tcW w:w="2693" w:type="dxa"/>
            <w:tcBorders>
              <w:top w:val="single" w:sz="4" w:space="0" w:color="auto"/>
              <w:bottom w:val="single" w:sz="4" w:space="0" w:color="auto"/>
              <w:right w:val="single" w:sz="4" w:space="0" w:color="auto"/>
            </w:tcBorders>
          </w:tcPr>
          <w:p w14:paraId="7661D6CD" w14:textId="77777777" w:rsidR="00252C22" w:rsidRPr="00A63246" w:rsidRDefault="00252C22" w:rsidP="004A4DE9">
            <w:pPr>
              <w:tabs>
                <w:tab w:val="left" w:pos="0"/>
                <w:tab w:val="left" w:pos="1010"/>
              </w:tabs>
              <w:ind w:left="-70"/>
              <w:jc w:val="center"/>
              <w:rPr>
                <w:sz w:val="20"/>
                <w:szCs w:val="20"/>
              </w:rPr>
            </w:pPr>
            <w:r>
              <w:rPr>
                <w:sz w:val="20"/>
                <w:szCs w:val="20"/>
              </w:rPr>
              <w:t>Р</w:t>
            </w:r>
            <w:r w:rsidRPr="00A63246">
              <w:rPr>
                <w:sz w:val="20"/>
                <w:szCs w:val="20"/>
              </w:rPr>
              <w:t xml:space="preserve">азмер оклада (рублей)  </w:t>
            </w:r>
          </w:p>
        </w:tc>
      </w:tr>
    </w:tbl>
    <w:p w14:paraId="4E4486BC" w14:textId="77777777" w:rsidR="00252C22" w:rsidRPr="00BD7E17" w:rsidRDefault="00252C22" w:rsidP="00252C22">
      <w:pPr>
        <w:rPr>
          <w:sz w:val="4"/>
          <w:szCs w:val="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4997"/>
        <w:gridCol w:w="2693"/>
      </w:tblGrid>
      <w:tr w:rsidR="00252C22" w14:paraId="76EA398E" w14:textId="77777777" w:rsidTr="004A4DE9">
        <w:trPr>
          <w:trHeight w:val="319"/>
        </w:trPr>
        <w:tc>
          <w:tcPr>
            <w:tcW w:w="2341" w:type="dxa"/>
            <w:shd w:val="clear" w:color="auto" w:fill="auto"/>
          </w:tcPr>
          <w:p w14:paraId="35F1C658" w14:textId="77777777" w:rsidR="00252C22" w:rsidRPr="00275436" w:rsidRDefault="00252C22" w:rsidP="004A4DE9">
            <w:pPr>
              <w:pStyle w:val="ConsPlusCell"/>
              <w:widowControl/>
              <w:jc w:val="center"/>
              <w:rPr>
                <w:rFonts w:ascii="Times New Roman" w:hAnsi="Times New Roman" w:cs="Times New Roman"/>
              </w:rPr>
            </w:pPr>
            <w:r w:rsidRPr="00275436">
              <w:rPr>
                <w:rFonts w:ascii="Times New Roman" w:hAnsi="Times New Roman" w:cs="Times New Roman"/>
              </w:rPr>
              <w:t>1</w:t>
            </w:r>
          </w:p>
        </w:tc>
        <w:tc>
          <w:tcPr>
            <w:tcW w:w="4997" w:type="dxa"/>
            <w:shd w:val="clear" w:color="auto" w:fill="auto"/>
          </w:tcPr>
          <w:p w14:paraId="1752F4F7" w14:textId="77777777" w:rsidR="00252C22" w:rsidRPr="00275436" w:rsidRDefault="00252C22" w:rsidP="004A4DE9">
            <w:pPr>
              <w:pStyle w:val="ConsPlusCell"/>
              <w:widowControl/>
              <w:jc w:val="center"/>
              <w:rPr>
                <w:rFonts w:ascii="Times New Roman" w:hAnsi="Times New Roman" w:cs="Times New Roman"/>
              </w:rPr>
            </w:pPr>
            <w:r w:rsidRPr="00275436">
              <w:rPr>
                <w:rFonts w:ascii="Times New Roman" w:hAnsi="Times New Roman" w:cs="Times New Roman"/>
              </w:rPr>
              <w:t>2</w:t>
            </w:r>
          </w:p>
        </w:tc>
        <w:tc>
          <w:tcPr>
            <w:tcW w:w="2693" w:type="dxa"/>
            <w:shd w:val="clear" w:color="auto" w:fill="auto"/>
          </w:tcPr>
          <w:p w14:paraId="648C56C9" w14:textId="77777777" w:rsidR="00252C22" w:rsidRPr="00275436" w:rsidRDefault="00252C22" w:rsidP="004A4DE9">
            <w:pPr>
              <w:tabs>
                <w:tab w:val="left" w:pos="0"/>
                <w:tab w:val="left" w:pos="1010"/>
              </w:tabs>
              <w:ind w:left="-70"/>
              <w:jc w:val="center"/>
              <w:rPr>
                <w:sz w:val="20"/>
                <w:szCs w:val="20"/>
              </w:rPr>
            </w:pPr>
            <w:r w:rsidRPr="00275436">
              <w:rPr>
                <w:sz w:val="20"/>
                <w:szCs w:val="20"/>
              </w:rPr>
              <w:t>3</w:t>
            </w:r>
          </w:p>
        </w:tc>
      </w:tr>
      <w:tr w:rsidR="00252C22" w:rsidRPr="00275436" w14:paraId="2648B960" w14:textId="77777777" w:rsidTr="004A4DE9">
        <w:trPr>
          <w:trHeight w:val="727"/>
        </w:trPr>
        <w:tc>
          <w:tcPr>
            <w:tcW w:w="7338" w:type="dxa"/>
            <w:gridSpan w:val="2"/>
            <w:shd w:val="clear" w:color="auto" w:fill="auto"/>
          </w:tcPr>
          <w:p w14:paraId="12AEE2F1" w14:textId="77777777" w:rsidR="00252C22" w:rsidRPr="00275436" w:rsidRDefault="00252C22" w:rsidP="004A4DE9">
            <w:pPr>
              <w:pStyle w:val="ConsPlusCell"/>
              <w:widowControl/>
              <w:rPr>
                <w:rFonts w:ascii="Times New Roman" w:hAnsi="Times New Roman" w:cs="Times New Roman"/>
                <w:b/>
                <w:sz w:val="28"/>
                <w:szCs w:val="28"/>
              </w:rPr>
            </w:pPr>
            <w:r w:rsidRPr="00275436">
              <w:rPr>
                <w:rFonts w:ascii="Times New Roman" w:hAnsi="Times New Roman" w:cs="Times New Roman"/>
                <w:b/>
                <w:sz w:val="28"/>
                <w:szCs w:val="28"/>
              </w:rPr>
              <w:t xml:space="preserve">Профессиональная квалификационная группа </w:t>
            </w:r>
          </w:p>
          <w:p w14:paraId="5A44EFD2" w14:textId="77777777" w:rsidR="00252C22" w:rsidRPr="00275436" w:rsidRDefault="00252C22" w:rsidP="004A4DE9">
            <w:pPr>
              <w:pStyle w:val="ConsPlusCell"/>
              <w:widowControl/>
              <w:rPr>
                <w:rFonts w:ascii="Times New Roman" w:hAnsi="Times New Roman" w:cs="Times New Roman"/>
                <w:sz w:val="24"/>
                <w:szCs w:val="24"/>
              </w:rPr>
            </w:pPr>
            <w:r w:rsidRPr="00275436">
              <w:rPr>
                <w:rFonts w:ascii="Times New Roman" w:hAnsi="Times New Roman" w:cs="Times New Roman"/>
                <w:b/>
                <w:sz w:val="28"/>
                <w:szCs w:val="28"/>
              </w:rPr>
              <w:t xml:space="preserve">"Общеотраслевые должности служащих второго уровня"  </w:t>
            </w:r>
          </w:p>
        </w:tc>
        <w:tc>
          <w:tcPr>
            <w:tcW w:w="2693" w:type="dxa"/>
            <w:shd w:val="clear" w:color="auto" w:fill="auto"/>
          </w:tcPr>
          <w:p w14:paraId="21B134F1" w14:textId="77777777" w:rsidR="00252C22" w:rsidRPr="00275436" w:rsidRDefault="00252C22" w:rsidP="004A4DE9">
            <w:pPr>
              <w:pStyle w:val="ConsPlusCell"/>
              <w:widowControl/>
              <w:rPr>
                <w:rFonts w:ascii="Times New Roman" w:hAnsi="Times New Roman" w:cs="Times New Roman"/>
                <w:sz w:val="24"/>
                <w:szCs w:val="24"/>
              </w:rPr>
            </w:pPr>
          </w:p>
        </w:tc>
      </w:tr>
      <w:tr w:rsidR="00252C22" w14:paraId="2B156880" w14:textId="77777777" w:rsidTr="004A4DE9">
        <w:trPr>
          <w:trHeight w:val="349"/>
        </w:trPr>
        <w:tc>
          <w:tcPr>
            <w:tcW w:w="7338" w:type="dxa"/>
            <w:gridSpan w:val="2"/>
            <w:shd w:val="clear" w:color="auto" w:fill="auto"/>
          </w:tcPr>
          <w:p w14:paraId="4EFC57B7" w14:textId="77777777" w:rsidR="00252C22" w:rsidRPr="00D23D8D" w:rsidRDefault="00252C22" w:rsidP="004A4DE9">
            <w:pPr>
              <w:pStyle w:val="ConsPlusCell"/>
              <w:rPr>
                <w:rFonts w:ascii="Times New Roman" w:hAnsi="Times New Roman" w:cs="Times New Roman"/>
                <w:sz w:val="24"/>
                <w:szCs w:val="24"/>
              </w:rPr>
            </w:pPr>
            <w:r w:rsidRPr="00D23D8D">
              <w:rPr>
                <w:rFonts w:ascii="Times New Roman" w:hAnsi="Times New Roman" w:cs="Times New Roman"/>
                <w:b/>
                <w:sz w:val="24"/>
                <w:szCs w:val="24"/>
              </w:rPr>
              <w:t xml:space="preserve">3 квалификационный уровень           </w:t>
            </w:r>
          </w:p>
        </w:tc>
        <w:tc>
          <w:tcPr>
            <w:tcW w:w="2693" w:type="dxa"/>
            <w:shd w:val="clear" w:color="auto" w:fill="auto"/>
          </w:tcPr>
          <w:p w14:paraId="41BDD807" w14:textId="77777777" w:rsidR="00252C22" w:rsidRPr="00D23D8D" w:rsidRDefault="00252C22" w:rsidP="004A4DE9">
            <w:pPr>
              <w:pStyle w:val="ConsPlusCell"/>
              <w:jc w:val="center"/>
              <w:rPr>
                <w:rFonts w:ascii="Times New Roman" w:hAnsi="Times New Roman" w:cs="Times New Roman"/>
                <w:sz w:val="24"/>
                <w:szCs w:val="24"/>
              </w:rPr>
            </w:pPr>
          </w:p>
        </w:tc>
      </w:tr>
      <w:tr w:rsidR="00252C22" w14:paraId="11D15D99" w14:textId="77777777" w:rsidTr="004A4DE9">
        <w:trPr>
          <w:trHeight w:val="349"/>
        </w:trPr>
        <w:tc>
          <w:tcPr>
            <w:tcW w:w="2341" w:type="dxa"/>
            <w:shd w:val="clear" w:color="auto" w:fill="auto"/>
          </w:tcPr>
          <w:p w14:paraId="6F56B5D0" w14:textId="77777777" w:rsidR="00252C22" w:rsidRPr="00D81ED1" w:rsidRDefault="00252C22" w:rsidP="004A4DE9">
            <w:pPr>
              <w:pStyle w:val="ConsPlusCell"/>
              <w:rPr>
                <w:rFonts w:ascii="Times New Roman" w:hAnsi="Times New Roman" w:cs="Times New Roman"/>
                <w:sz w:val="24"/>
                <w:szCs w:val="24"/>
                <w:highlight w:val="yellow"/>
              </w:rPr>
            </w:pPr>
          </w:p>
        </w:tc>
        <w:tc>
          <w:tcPr>
            <w:tcW w:w="4997" w:type="dxa"/>
            <w:shd w:val="clear" w:color="auto" w:fill="auto"/>
          </w:tcPr>
          <w:p w14:paraId="6C89D90E" w14:textId="77777777" w:rsidR="00252C22" w:rsidRPr="00D23D8D" w:rsidRDefault="00252C22" w:rsidP="004A4DE9">
            <w:pPr>
              <w:pStyle w:val="ConsPlusCell"/>
              <w:rPr>
                <w:rFonts w:ascii="Times New Roman" w:hAnsi="Times New Roman" w:cs="Times New Roman"/>
                <w:sz w:val="24"/>
                <w:szCs w:val="24"/>
              </w:rPr>
            </w:pPr>
            <w:r>
              <w:rPr>
                <w:rFonts w:ascii="Times New Roman" w:hAnsi="Times New Roman" w:cs="Times New Roman"/>
                <w:sz w:val="24"/>
                <w:szCs w:val="24"/>
              </w:rPr>
              <w:t>Начальник хозяйственного отдела</w:t>
            </w:r>
          </w:p>
        </w:tc>
        <w:tc>
          <w:tcPr>
            <w:tcW w:w="2693" w:type="dxa"/>
            <w:shd w:val="clear" w:color="auto" w:fill="auto"/>
          </w:tcPr>
          <w:p w14:paraId="7F58EEE2" w14:textId="77777777" w:rsidR="00252C22" w:rsidRPr="00D23D8D" w:rsidRDefault="00252C22" w:rsidP="004A4DE9">
            <w:pPr>
              <w:pStyle w:val="ConsPlusCell"/>
              <w:jc w:val="center"/>
              <w:rPr>
                <w:rFonts w:ascii="Times New Roman" w:hAnsi="Times New Roman" w:cs="Times New Roman"/>
                <w:sz w:val="24"/>
                <w:szCs w:val="24"/>
              </w:rPr>
            </w:pPr>
            <w:r>
              <w:rPr>
                <w:rFonts w:ascii="Times New Roman" w:hAnsi="Times New Roman" w:cs="Times New Roman"/>
                <w:sz w:val="24"/>
                <w:szCs w:val="24"/>
              </w:rPr>
              <w:t>4 361</w:t>
            </w:r>
          </w:p>
        </w:tc>
      </w:tr>
      <w:tr w:rsidR="00252C22" w:rsidRPr="00275436" w14:paraId="1F1A2657" w14:textId="77777777" w:rsidTr="004A4DE9">
        <w:trPr>
          <w:trHeight w:val="158"/>
        </w:trPr>
        <w:tc>
          <w:tcPr>
            <w:tcW w:w="7338" w:type="dxa"/>
            <w:gridSpan w:val="2"/>
            <w:shd w:val="clear" w:color="auto" w:fill="auto"/>
          </w:tcPr>
          <w:p w14:paraId="2800760C" w14:textId="77777777" w:rsidR="00252C22" w:rsidRPr="00275436" w:rsidRDefault="00252C22" w:rsidP="004A4DE9">
            <w:pPr>
              <w:pStyle w:val="ConsPlusCell"/>
              <w:widowControl/>
              <w:rPr>
                <w:rFonts w:ascii="Times New Roman" w:hAnsi="Times New Roman" w:cs="Times New Roman"/>
                <w:b/>
                <w:sz w:val="28"/>
                <w:szCs w:val="28"/>
              </w:rPr>
            </w:pPr>
            <w:r w:rsidRPr="00275436">
              <w:rPr>
                <w:rFonts w:ascii="Times New Roman" w:hAnsi="Times New Roman" w:cs="Times New Roman"/>
                <w:b/>
                <w:sz w:val="28"/>
                <w:szCs w:val="28"/>
              </w:rPr>
              <w:t xml:space="preserve">Профессиональная квалификационная группа </w:t>
            </w:r>
          </w:p>
          <w:p w14:paraId="34BD7E6E" w14:textId="77777777" w:rsidR="00252C22" w:rsidRPr="00275436" w:rsidRDefault="00252C22" w:rsidP="004A4DE9">
            <w:pPr>
              <w:pStyle w:val="ConsPlusCell"/>
              <w:rPr>
                <w:rFonts w:ascii="Times New Roman" w:hAnsi="Times New Roman" w:cs="Times New Roman"/>
                <w:sz w:val="24"/>
                <w:szCs w:val="24"/>
              </w:rPr>
            </w:pPr>
            <w:r w:rsidRPr="00275436">
              <w:rPr>
                <w:rFonts w:ascii="Times New Roman" w:hAnsi="Times New Roman" w:cs="Times New Roman"/>
                <w:b/>
                <w:sz w:val="28"/>
                <w:szCs w:val="28"/>
              </w:rPr>
              <w:t xml:space="preserve">"Общеотраслевые должности служащих третьего уровня"  </w:t>
            </w:r>
          </w:p>
        </w:tc>
        <w:tc>
          <w:tcPr>
            <w:tcW w:w="2693" w:type="dxa"/>
            <w:shd w:val="clear" w:color="auto" w:fill="auto"/>
          </w:tcPr>
          <w:p w14:paraId="64A81428" w14:textId="77777777" w:rsidR="00252C22" w:rsidRPr="00275436" w:rsidRDefault="00252C22" w:rsidP="004A4DE9">
            <w:pPr>
              <w:pStyle w:val="ConsPlusCell"/>
              <w:rPr>
                <w:rFonts w:ascii="Times New Roman" w:hAnsi="Times New Roman" w:cs="Times New Roman"/>
                <w:sz w:val="24"/>
                <w:szCs w:val="24"/>
              </w:rPr>
            </w:pPr>
          </w:p>
        </w:tc>
      </w:tr>
      <w:tr w:rsidR="00252C22" w:rsidRPr="00275436" w14:paraId="64CCAC6C" w14:textId="77777777" w:rsidTr="004A4DE9">
        <w:trPr>
          <w:trHeight w:val="435"/>
        </w:trPr>
        <w:tc>
          <w:tcPr>
            <w:tcW w:w="7338" w:type="dxa"/>
            <w:gridSpan w:val="2"/>
            <w:shd w:val="clear" w:color="auto" w:fill="auto"/>
          </w:tcPr>
          <w:p w14:paraId="493D88FC" w14:textId="77777777" w:rsidR="00252C22" w:rsidRPr="00275436" w:rsidRDefault="00252C22" w:rsidP="004A4DE9">
            <w:pPr>
              <w:pStyle w:val="ConsPlusCell"/>
              <w:widowControl/>
              <w:rPr>
                <w:rFonts w:ascii="Times New Roman" w:hAnsi="Times New Roman" w:cs="Times New Roman"/>
                <w:b/>
                <w:sz w:val="24"/>
                <w:szCs w:val="24"/>
              </w:rPr>
            </w:pPr>
            <w:r w:rsidRPr="00275436">
              <w:rPr>
                <w:rFonts w:ascii="Times New Roman" w:hAnsi="Times New Roman" w:cs="Times New Roman"/>
                <w:b/>
                <w:sz w:val="24"/>
                <w:szCs w:val="24"/>
              </w:rPr>
              <w:t>1 квалификационный уровень</w:t>
            </w:r>
          </w:p>
        </w:tc>
        <w:tc>
          <w:tcPr>
            <w:tcW w:w="2693" w:type="dxa"/>
            <w:shd w:val="clear" w:color="auto" w:fill="auto"/>
          </w:tcPr>
          <w:p w14:paraId="58BCF9EC" w14:textId="77777777" w:rsidR="00252C22" w:rsidRPr="0016563C" w:rsidRDefault="00252C22" w:rsidP="004A4DE9">
            <w:pPr>
              <w:pStyle w:val="ConsPlusCell"/>
              <w:widowControl/>
              <w:jc w:val="center"/>
              <w:rPr>
                <w:rFonts w:ascii="Times New Roman" w:hAnsi="Times New Roman" w:cs="Times New Roman"/>
                <w:sz w:val="24"/>
                <w:szCs w:val="24"/>
              </w:rPr>
            </w:pPr>
            <w:r w:rsidRPr="0016563C">
              <w:rPr>
                <w:rFonts w:ascii="Times New Roman" w:hAnsi="Times New Roman" w:cs="Times New Roman"/>
                <w:sz w:val="24"/>
                <w:szCs w:val="24"/>
              </w:rPr>
              <w:t xml:space="preserve">5 </w:t>
            </w:r>
            <w:r>
              <w:rPr>
                <w:rFonts w:ascii="Times New Roman" w:hAnsi="Times New Roman" w:cs="Times New Roman"/>
                <w:sz w:val="24"/>
                <w:szCs w:val="24"/>
              </w:rPr>
              <w:t>2</w:t>
            </w:r>
            <w:r w:rsidRPr="0016563C">
              <w:rPr>
                <w:rFonts w:ascii="Times New Roman" w:hAnsi="Times New Roman" w:cs="Times New Roman"/>
                <w:sz w:val="24"/>
                <w:szCs w:val="24"/>
              </w:rPr>
              <w:t>02</w:t>
            </w:r>
          </w:p>
        </w:tc>
      </w:tr>
      <w:tr w:rsidR="00252C22" w:rsidRPr="00275436" w14:paraId="5B7AA8F8" w14:textId="77777777" w:rsidTr="004A4DE9">
        <w:trPr>
          <w:trHeight w:val="160"/>
        </w:trPr>
        <w:tc>
          <w:tcPr>
            <w:tcW w:w="2341" w:type="dxa"/>
            <w:shd w:val="clear" w:color="auto" w:fill="auto"/>
          </w:tcPr>
          <w:p w14:paraId="1AFF9556" w14:textId="77777777" w:rsidR="00252C22" w:rsidRPr="00275436" w:rsidRDefault="00252C22" w:rsidP="004A4DE9">
            <w:pPr>
              <w:pStyle w:val="ConsPlusCell"/>
              <w:rPr>
                <w:rFonts w:ascii="Times New Roman" w:hAnsi="Times New Roman" w:cs="Times New Roman"/>
                <w:sz w:val="24"/>
                <w:szCs w:val="24"/>
              </w:rPr>
            </w:pPr>
          </w:p>
        </w:tc>
        <w:tc>
          <w:tcPr>
            <w:tcW w:w="4997" w:type="dxa"/>
            <w:shd w:val="clear" w:color="auto" w:fill="auto"/>
          </w:tcPr>
          <w:p w14:paraId="5A10BF82" w14:textId="77777777" w:rsidR="00252C22" w:rsidRPr="00275436" w:rsidRDefault="00252C22" w:rsidP="004A4DE9">
            <w:pPr>
              <w:pStyle w:val="ConsPlusCell"/>
              <w:rPr>
                <w:rFonts w:ascii="Times New Roman" w:hAnsi="Times New Roman" w:cs="Times New Roman"/>
                <w:sz w:val="24"/>
                <w:szCs w:val="24"/>
              </w:rPr>
            </w:pPr>
            <w:r w:rsidRPr="00275436">
              <w:rPr>
                <w:rFonts w:ascii="Times New Roman" w:hAnsi="Times New Roman" w:cs="Times New Roman"/>
                <w:sz w:val="24"/>
                <w:szCs w:val="24"/>
              </w:rPr>
              <w:t xml:space="preserve">Бухгалтер                       </w:t>
            </w:r>
          </w:p>
        </w:tc>
        <w:tc>
          <w:tcPr>
            <w:tcW w:w="2693" w:type="dxa"/>
            <w:shd w:val="clear" w:color="auto" w:fill="auto"/>
          </w:tcPr>
          <w:p w14:paraId="4F8FD211" w14:textId="77777777" w:rsidR="00252C22" w:rsidRPr="00275436" w:rsidRDefault="00252C22" w:rsidP="004A4DE9">
            <w:pPr>
              <w:pStyle w:val="ConsPlusCell"/>
              <w:jc w:val="center"/>
              <w:rPr>
                <w:rFonts w:ascii="Times New Roman" w:hAnsi="Times New Roman" w:cs="Times New Roman"/>
                <w:sz w:val="24"/>
                <w:szCs w:val="24"/>
              </w:rPr>
            </w:pPr>
          </w:p>
        </w:tc>
      </w:tr>
      <w:tr w:rsidR="00252C22" w:rsidRPr="00275436" w14:paraId="1FC08948" w14:textId="77777777" w:rsidTr="004A4DE9">
        <w:trPr>
          <w:trHeight w:val="252"/>
        </w:trPr>
        <w:tc>
          <w:tcPr>
            <w:tcW w:w="2341" w:type="dxa"/>
            <w:shd w:val="clear" w:color="auto" w:fill="auto"/>
          </w:tcPr>
          <w:p w14:paraId="0BB12749" w14:textId="77777777" w:rsidR="00252C22" w:rsidRPr="00275436" w:rsidRDefault="00252C22" w:rsidP="004A4DE9">
            <w:pPr>
              <w:pStyle w:val="ConsPlusCell"/>
              <w:rPr>
                <w:rFonts w:ascii="Times New Roman" w:hAnsi="Times New Roman" w:cs="Times New Roman"/>
                <w:sz w:val="24"/>
                <w:szCs w:val="24"/>
              </w:rPr>
            </w:pPr>
          </w:p>
        </w:tc>
        <w:tc>
          <w:tcPr>
            <w:tcW w:w="4997" w:type="dxa"/>
            <w:shd w:val="clear" w:color="auto" w:fill="auto"/>
          </w:tcPr>
          <w:p w14:paraId="263CD24B" w14:textId="77777777" w:rsidR="00252C22" w:rsidRPr="00275436" w:rsidRDefault="00252C22" w:rsidP="004A4DE9">
            <w:pPr>
              <w:pStyle w:val="ConsPlusCell"/>
              <w:rPr>
                <w:rFonts w:ascii="Times New Roman" w:hAnsi="Times New Roman" w:cs="Times New Roman"/>
                <w:sz w:val="24"/>
                <w:szCs w:val="24"/>
              </w:rPr>
            </w:pPr>
            <w:r>
              <w:rPr>
                <w:rFonts w:ascii="Times New Roman" w:hAnsi="Times New Roman" w:cs="Times New Roman"/>
                <w:sz w:val="24"/>
                <w:szCs w:val="24"/>
              </w:rPr>
              <w:t>Специалист по кадрам</w:t>
            </w:r>
          </w:p>
        </w:tc>
        <w:tc>
          <w:tcPr>
            <w:tcW w:w="2693" w:type="dxa"/>
            <w:shd w:val="clear" w:color="auto" w:fill="auto"/>
          </w:tcPr>
          <w:p w14:paraId="065C589F" w14:textId="77777777" w:rsidR="00252C22" w:rsidRPr="00275436" w:rsidRDefault="00252C22" w:rsidP="004A4DE9">
            <w:pPr>
              <w:pStyle w:val="ConsPlusCell"/>
              <w:jc w:val="center"/>
              <w:rPr>
                <w:rFonts w:ascii="Times New Roman" w:hAnsi="Times New Roman" w:cs="Times New Roman"/>
                <w:sz w:val="24"/>
                <w:szCs w:val="24"/>
              </w:rPr>
            </w:pPr>
          </w:p>
        </w:tc>
      </w:tr>
      <w:tr w:rsidR="00252C22" w:rsidRPr="00275436" w14:paraId="35FE75F2" w14:textId="77777777" w:rsidTr="004A4DE9">
        <w:trPr>
          <w:trHeight w:val="276"/>
        </w:trPr>
        <w:tc>
          <w:tcPr>
            <w:tcW w:w="2341" w:type="dxa"/>
            <w:shd w:val="clear" w:color="auto" w:fill="auto"/>
          </w:tcPr>
          <w:p w14:paraId="385F4781" w14:textId="77777777" w:rsidR="00252C22" w:rsidRPr="00275436" w:rsidRDefault="00252C22" w:rsidP="004A4DE9">
            <w:pPr>
              <w:pStyle w:val="ConsPlusCell"/>
              <w:rPr>
                <w:rFonts w:ascii="Times New Roman" w:hAnsi="Times New Roman" w:cs="Times New Roman"/>
                <w:sz w:val="24"/>
                <w:szCs w:val="24"/>
              </w:rPr>
            </w:pPr>
          </w:p>
        </w:tc>
        <w:tc>
          <w:tcPr>
            <w:tcW w:w="4997" w:type="dxa"/>
            <w:shd w:val="clear" w:color="auto" w:fill="auto"/>
          </w:tcPr>
          <w:p w14:paraId="3A46EA1E" w14:textId="77777777" w:rsidR="00252C22" w:rsidRPr="00275436" w:rsidRDefault="00252C22" w:rsidP="004A4DE9">
            <w:pPr>
              <w:pStyle w:val="ConsPlusCell"/>
              <w:rPr>
                <w:rFonts w:ascii="Times New Roman" w:hAnsi="Times New Roman" w:cs="Times New Roman"/>
                <w:sz w:val="24"/>
                <w:szCs w:val="24"/>
              </w:rPr>
            </w:pPr>
            <w:r w:rsidRPr="00275436">
              <w:rPr>
                <w:rFonts w:ascii="Times New Roman" w:hAnsi="Times New Roman" w:cs="Times New Roman"/>
                <w:sz w:val="24"/>
                <w:szCs w:val="24"/>
              </w:rPr>
              <w:t>Экономист</w:t>
            </w:r>
          </w:p>
        </w:tc>
        <w:tc>
          <w:tcPr>
            <w:tcW w:w="2693" w:type="dxa"/>
            <w:shd w:val="clear" w:color="auto" w:fill="auto"/>
          </w:tcPr>
          <w:p w14:paraId="4D905AF6" w14:textId="77777777" w:rsidR="00252C22" w:rsidRPr="00275436" w:rsidRDefault="00252C22" w:rsidP="004A4DE9">
            <w:pPr>
              <w:pStyle w:val="ConsPlusCell"/>
              <w:jc w:val="center"/>
              <w:rPr>
                <w:rFonts w:ascii="Times New Roman" w:hAnsi="Times New Roman" w:cs="Times New Roman"/>
                <w:sz w:val="24"/>
                <w:szCs w:val="24"/>
              </w:rPr>
            </w:pPr>
          </w:p>
        </w:tc>
      </w:tr>
      <w:tr w:rsidR="00252C22" w:rsidRPr="00275436" w14:paraId="314E6A92" w14:textId="77777777" w:rsidTr="004A4DE9">
        <w:trPr>
          <w:trHeight w:val="192"/>
        </w:trPr>
        <w:tc>
          <w:tcPr>
            <w:tcW w:w="2341" w:type="dxa"/>
            <w:shd w:val="clear" w:color="auto" w:fill="auto"/>
          </w:tcPr>
          <w:p w14:paraId="7DFF91F0" w14:textId="77777777" w:rsidR="00252C22" w:rsidRPr="00275436" w:rsidRDefault="00252C22" w:rsidP="004A4DE9">
            <w:pPr>
              <w:pStyle w:val="ConsPlusCell"/>
              <w:rPr>
                <w:rFonts w:ascii="Times New Roman" w:hAnsi="Times New Roman" w:cs="Times New Roman"/>
                <w:sz w:val="24"/>
                <w:szCs w:val="24"/>
              </w:rPr>
            </w:pPr>
          </w:p>
        </w:tc>
        <w:tc>
          <w:tcPr>
            <w:tcW w:w="4997" w:type="dxa"/>
            <w:shd w:val="clear" w:color="auto" w:fill="auto"/>
          </w:tcPr>
          <w:p w14:paraId="508E99E6" w14:textId="77777777" w:rsidR="00252C22" w:rsidRPr="00275436" w:rsidRDefault="00252C22" w:rsidP="004A4DE9">
            <w:pPr>
              <w:pStyle w:val="ConsPlusCell"/>
              <w:rPr>
                <w:rFonts w:ascii="Times New Roman" w:hAnsi="Times New Roman" w:cs="Times New Roman"/>
                <w:sz w:val="24"/>
                <w:szCs w:val="24"/>
              </w:rPr>
            </w:pPr>
            <w:r>
              <w:rPr>
                <w:rFonts w:ascii="Times New Roman" w:hAnsi="Times New Roman" w:cs="Times New Roman"/>
                <w:sz w:val="24"/>
                <w:szCs w:val="24"/>
              </w:rPr>
              <w:t>Психолог</w:t>
            </w:r>
          </w:p>
        </w:tc>
        <w:tc>
          <w:tcPr>
            <w:tcW w:w="2693" w:type="dxa"/>
            <w:shd w:val="clear" w:color="auto" w:fill="auto"/>
          </w:tcPr>
          <w:p w14:paraId="09B2F42F" w14:textId="77777777" w:rsidR="00252C22" w:rsidRPr="00275436" w:rsidRDefault="00252C22" w:rsidP="004A4DE9">
            <w:pPr>
              <w:pStyle w:val="ConsPlusCell"/>
              <w:jc w:val="center"/>
              <w:rPr>
                <w:rFonts w:ascii="Times New Roman" w:hAnsi="Times New Roman" w:cs="Times New Roman"/>
                <w:sz w:val="24"/>
                <w:szCs w:val="24"/>
              </w:rPr>
            </w:pPr>
          </w:p>
        </w:tc>
      </w:tr>
      <w:tr w:rsidR="00252C22" w:rsidRPr="00275436" w14:paraId="40CFD60D" w14:textId="77777777" w:rsidTr="004A4DE9">
        <w:trPr>
          <w:trHeight w:val="192"/>
        </w:trPr>
        <w:tc>
          <w:tcPr>
            <w:tcW w:w="7338" w:type="dxa"/>
            <w:gridSpan w:val="2"/>
            <w:shd w:val="clear" w:color="auto" w:fill="auto"/>
          </w:tcPr>
          <w:p w14:paraId="285B1F0F" w14:textId="77777777" w:rsidR="00252C22" w:rsidRDefault="00252C22" w:rsidP="004A4DE9">
            <w:pPr>
              <w:pStyle w:val="ConsPlusCell"/>
              <w:rPr>
                <w:rFonts w:ascii="Times New Roman" w:hAnsi="Times New Roman" w:cs="Times New Roman"/>
                <w:sz w:val="24"/>
                <w:szCs w:val="24"/>
              </w:rPr>
            </w:pPr>
            <w:r w:rsidRPr="000F56EA">
              <w:rPr>
                <w:b/>
              </w:rPr>
              <w:t>4 квалификационный уровень</w:t>
            </w:r>
          </w:p>
        </w:tc>
        <w:tc>
          <w:tcPr>
            <w:tcW w:w="2693" w:type="dxa"/>
            <w:shd w:val="clear" w:color="auto" w:fill="auto"/>
          </w:tcPr>
          <w:p w14:paraId="4AC348E2" w14:textId="77777777" w:rsidR="00252C22" w:rsidRPr="00275436" w:rsidRDefault="00252C22" w:rsidP="004A4DE9">
            <w:pPr>
              <w:pStyle w:val="ConsPlusCell"/>
              <w:jc w:val="center"/>
              <w:rPr>
                <w:rFonts w:ascii="Times New Roman" w:hAnsi="Times New Roman" w:cs="Times New Roman"/>
                <w:sz w:val="24"/>
                <w:szCs w:val="24"/>
              </w:rPr>
            </w:pPr>
          </w:p>
        </w:tc>
      </w:tr>
      <w:tr w:rsidR="00252C22" w:rsidRPr="00275436" w14:paraId="50D51B21" w14:textId="77777777" w:rsidTr="004A4DE9">
        <w:trPr>
          <w:trHeight w:val="192"/>
        </w:trPr>
        <w:tc>
          <w:tcPr>
            <w:tcW w:w="2341" w:type="dxa"/>
            <w:shd w:val="clear" w:color="auto" w:fill="auto"/>
          </w:tcPr>
          <w:p w14:paraId="0053834C" w14:textId="77777777" w:rsidR="00252C22" w:rsidRPr="00275436" w:rsidRDefault="00252C22" w:rsidP="004A4DE9">
            <w:pPr>
              <w:pStyle w:val="ConsPlusCell"/>
              <w:rPr>
                <w:rFonts w:ascii="Times New Roman" w:hAnsi="Times New Roman" w:cs="Times New Roman"/>
                <w:sz w:val="24"/>
                <w:szCs w:val="24"/>
              </w:rPr>
            </w:pPr>
          </w:p>
        </w:tc>
        <w:tc>
          <w:tcPr>
            <w:tcW w:w="4997" w:type="dxa"/>
            <w:shd w:val="clear" w:color="auto" w:fill="auto"/>
          </w:tcPr>
          <w:p w14:paraId="1EE0B488" w14:textId="77777777" w:rsidR="00252C22" w:rsidRDefault="00252C22" w:rsidP="004A4DE9">
            <w:pPr>
              <w:pStyle w:val="ConsPlusCell"/>
              <w:rPr>
                <w:rFonts w:ascii="Times New Roman" w:hAnsi="Times New Roman" w:cs="Times New Roman"/>
                <w:sz w:val="24"/>
                <w:szCs w:val="24"/>
              </w:rPr>
            </w:pPr>
            <w:r w:rsidRPr="000F56EA">
              <w:rPr>
                <w:spacing w:val="1"/>
              </w:rPr>
              <w:t>Ведущий бухгалтер</w:t>
            </w:r>
          </w:p>
        </w:tc>
        <w:tc>
          <w:tcPr>
            <w:tcW w:w="2693" w:type="dxa"/>
            <w:shd w:val="clear" w:color="auto" w:fill="auto"/>
          </w:tcPr>
          <w:p w14:paraId="2D7A888C" w14:textId="77777777" w:rsidR="00252C22" w:rsidRPr="00275436" w:rsidRDefault="00252C22" w:rsidP="004A4DE9">
            <w:pPr>
              <w:pStyle w:val="ConsPlusCell"/>
              <w:jc w:val="center"/>
              <w:rPr>
                <w:rFonts w:ascii="Times New Roman" w:hAnsi="Times New Roman" w:cs="Times New Roman"/>
                <w:sz w:val="24"/>
                <w:szCs w:val="24"/>
              </w:rPr>
            </w:pPr>
            <w:r w:rsidRPr="000F56EA">
              <w:rPr>
                <w:spacing w:val="1"/>
              </w:rPr>
              <w:t>6 503</w:t>
            </w:r>
          </w:p>
        </w:tc>
      </w:tr>
    </w:tbl>
    <w:p w14:paraId="1A7EAAA4" w14:textId="77777777" w:rsidR="00252C22" w:rsidRDefault="00252C22" w:rsidP="00252C22">
      <w:pPr>
        <w:autoSpaceDE w:val="0"/>
        <w:autoSpaceDN w:val="0"/>
        <w:adjustRightInd w:val="0"/>
        <w:ind w:firstLine="540"/>
        <w:jc w:val="both"/>
        <w:rPr>
          <w:sz w:val="28"/>
          <w:szCs w:val="28"/>
        </w:rPr>
      </w:pPr>
    </w:p>
    <w:p w14:paraId="08650D67" w14:textId="77777777" w:rsidR="00252C22" w:rsidRDefault="00252C22" w:rsidP="00252C22">
      <w:pPr>
        <w:autoSpaceDE w:val="0"/>
        <w:autoSpaceDN w:val="0"/>
        <w:adjustRightInd w:val="0"/>
        <w:ind w:firstLine="540"/>
        <w:jc w:val="both"/>
        <w:rPr>
          <w:sz w:val="28"/>
          <w:szCs w:val="28"/>
        </w:rPr>
      </w:pPr>
    </w:p>
    <w:p w14:paraId="27BFE842" w14:textId="77777777" w:rsidR="00252C22" w:rsidRPr="002B1667" w:rsidRDefault="00252C22" w:rsidP="00252C22">
      <w:pPr>
        <w:autoSpaceDE w:val="0"/>
        <w:autoSpaceDN w:val="0"/>
        <w:adjustRightInd w:val="0"/>
        <w:ind w:firstLine="540"/>
        <w:jc w:val="both"/>
        <w:rPr>
          <w:sz w:val="28"/>
          <w:szCs w:val="28"/>
        </w:rPr>
      </w:pPr>
    </w:p>
    <w:p w14:paraId="083DFC87" w14:textId="77777777" w:rsidR="00252C22" w:rsidRDefault="00252C22" w:rsidP="00252C22">
      <w:pPr>
        <w:pStyle w:val="ConsPlusTitle"/>
        <w:widowControl/>
        <w:jc w:val="center"/>
        <w:rPr>
          <w:sz w:val="28"/>
          <w:szCs w:val="28"/>
        </w:rPr>
      </w:pPr>
    </w:p>
    <w:p w14:paraId="4D0D84A2" w14:textId="77777777" w:rsidR="00252C22" w:rsidRDefault="00252C22" w:rsidP="00252C22">
      <w:pPr>
        <w:pStyle w:val="ConsPlusTitle"/>
        <w:widowControl/>
        <w:jc w:val="center"/>
        <w:rPr>
          <w:sz w:val="28"/>
          <w:szCs w:val="28"/>
        </w:rPr>
      </w:pPr>
    </w:p>
    <w:p w14:paraId="1AA62088" w14:textId="77777777" w:rsidR="00252C22" w:rsidRDefault="00252C22" w:rsidP="00252C22">
      <w:pPr>
        <w:pStyle w:val="ConsPlusTitle"/>
        <w:widowControl/>
        <w:jc w:val="center"/>
        <w:rPr>
          <w:sz w:val="28"/>
          <w:szCs w:val="28"/>
        </w:rPr>
      </w:pPr>
    </w:p>
    <w:p w14:paraId="723AC789" w14:textId="77777777" w:rsidR="00252C22" w:rsidRDefault="00252C22" w:rsidP="00252C22">
      <w:pPr>
        <w:pStyle w:val="ConsPlusTitle"/>
        <w:widowControl/>
        <w:jc w:val="center"/>
        <w:rPr>
          <w:sz w:val="28"/>
          <w:szCs w:val="28"/>
        </w:rPr>
      </w:pPr>
    </w:p>
    <w:p w14:paraId="5405D392" w14:textId="77777777" w:rsidR="00252C22" w:rsidRDefault="00252C22" w:rsidP="00252C22">
      <w:pPr>
        <w:pStyle w:val="ConsPlusTitle"/>
        <w:widowControl/>
        <w:jc w:val="center"/>
        <w:rPr>
          <w:sz w:val="28"/>
          <w:szCs w:val="28"/>
        </w:rPr>
      </w:pPr>
    </w:p>
    <w:p w14:paraId="7E926B2A" w14:textId="77777777" w:rsidR="00252C22" w:rsidRDefault="00252C22" w:rsidP="00252C22">
      <w:pPr>
        <w:pStyle w:val="ConsPlusTitle"/>
        <w:widowControl/>
        <w:jc w:val="center"/>
        <w:rPr>
          <w:sz w:val="28"/>
          <w:szCs w:val="28"/>
        </w:rPr>
      </w:pPr>
    </w:p>
    <w:p w14:paraId="5226365F" w14:textId="77777777" w:rsidR="00252C22" w:rsidRDefault="00252C22" w:rsidP="00252C22">
      <w:pPr>
        <w:pStyle w:val="ConsPlusTitle"/>
        <w:widowControl/>
        <w:jc w:val="center"/>
        <w:rPr>
          <w:sz w:val="28"/>
          <w:szCs w:val="28"/>
        </w:rPr>
      </w:pPr>
    </w:p>
    <w:p w14:paraId="1F00CE21" w14:textId="77777777" w:rsidR="00252C22" w:rsidRDefault="00252C22" w:rsidP="00252C22">
      <w:pPr>
        <w:pStyle w:val="ConsPlusTitle"/>
        <w:widowControl/>
        <w:jc w:val="center"/>
        <w:rPr>
          <w:sz w:val="28"/>
          <w:szCs w:val="28"/>
        </w:rPr>
      </w:pPr>
    </w:p>
    <w:p w14:paraId="7CF085E0" w14:textId="77777777" w:rsidR="00252C22" w:rsidRDefault="00252C22" w:rsidP="00252C22">
      <w:pPr>
        <w:pStyle w:val="ConsPlusTitle"/>
        <w:widowControl/>
        <w:jc w:val="center"/>
        <w:rPr>
          <w:sz w:val="28"/>
          <w:szCs w:val="28"/>
        </w:rPr>
      </w:pPr>
    </w:p>
    <w:p w14:paraId="324CE3ED" w14:textId="77777777" w:rsidR="00252C22" w:rsidRDefault="00252C22" w:rsidP="00252C22">
      <w:pPr>
        <w:pStyle w:val="ConsPlusTitle"/>
        <w:widowControl/>
        <w:jc w:val="center"/>
        <w:rPr>
          <w:sz w:val="28"/>
          <w:szCs w:val="28"/>
        </w:rPr>
      </w:pPr>
    </w:p>
    <w:p w14:paraId="4AD0D72F" w14:textId="77777777" w:rsidR="00252C22" w:rsidRDefault="00252C22" w:rsidP="00252C22">
      <w:pPr>
        <w:pStyle w:val="ConsPlusTitle"/>
        <w:widowControl/>
        <w:jc w:val="center"/>
        <w:rPr>
          <w:sz w:val="28"/>
          <w:szCs w:val="28"/>
        </w:rPr>
      </w:pPr>
    </w:p>
    <w:p w14:paraId="48DC08FB" w14:textId="77777777" w:rsidR="00252C22" w:rsidRDefault="00252C22" w:rsidP="00252C22">
      <w:pPr>
        <w:pStyle w:val="ConsPlusTitle"/>
        <w:widowControl/>
        <w:jc w:val="center"/>
        <w:rPr>
          <w:sz w:val="28"/>
          <w:szCs w:val="28"/>
        </w:rPr>
      </w:pPr>
    </w:p>
    <w:p w14:paraId="3C515608" w14:textId="77777777" w:rsidR="00252C22" w:rsidRDefault="00252C22" w:rsidP="00252C22">
      <w:pPr>
        <w:pStyle w:val="ConsPlusTitle"/>
        <w:widowControl/>
        <w:jc w:val="center"/>
        <w:rPr>
          <w:sz w:val="28"/>
          <w:szCs w:val="28"/>
        </w:rPr>
      </w:pPr>
    </w:p>
    <w:p w14:paraId="175E4A60" w14:textId="77777777" w:rsidR="00252C22" w:rsidRDefault="00252C22" w:rsidP="00252C22">
      <w:pPr>
        <w:pStyle w:val="ConsPlusTitle"/>
        <w:widowControl/>
        <w:jc w:val="center"/>
        <w:rPr>
          <w:sz w:val="28"/>
          <w:szCs w:val="28"/>
        </w:rPr>
      </w:pPr>
    </w:p>
    <w:p w14:paraId="1757F3B5" w14:textId="304364F1" w:rsidR="00252C22" w:rsidRDefault="00252C22" w:rsidP="00252C22">
      <w:pPr>
        <w:pStyle w:val="ConsPlusTitle"/>
        <w:widowControl/>
        <w:jc w:val="center"/>
        <w:rPr>
          <w:sz w:val="28"/>
          <w:szCs w:val="28"/>
        </w:rPr>
      </w:pPr>
    </w:p>
    <w:p w14:paraId="24844E17" w14:textId="77777777" w:rsidR="00252C22" w:rsidRDefault="00252C22" w:rsidP="00252C22">
      <w:pPr>
        <w:pStyle w:val="ConsPlusTitle"/>
        <w:widowControl/>
        <w:jc w:val="center"/>
        <w:rPr>
          <w:sz w:val="28"/>
          <w:szCs w:val="28"/>
        </w:rPr>
      </w:pPr>
    </w:p>
    <w:p w14:paraId="242D2E63" w14:textId="77777777" w:rsidR="00252C22" w:rsidRDefault="00252C22" w:rsidP="00252C22">
      <w:pPr>
        <w:pStyle w:val="ConsPlusTitle"/>
        <w:widowControl/>
        <w:jc w:val="center"/>
        <w:rPr>
          <w:sz w:val="28"/>
          <w:szCs w:val="28"/>
        </w:rPr>
      </w:pPr>
    </w:p>
    <w:p w14:paraId="74595850" w14:textId="77777777" w:rsidR="00252C22" w:rsidRDefault="00252C22" w:rsidP="00252C22">
      <w:pPr>
        <w:pStyle w:val="ConsPlusTitle"/>
        <w:widowControl/>
        <w:jc w:val="center"/>
        <w:rPr>
          <w:sz w:val="28"/>
          <w:szCs w:val="28"/>
        </w:rPr>
      </w:pPr>
    </w:p>
    <w:p w14:paraId="229DF8CA" w14:textId="77777777" w:rsidR="00252C22" w:rsidRDefault="00252C22" w:rsidP="00252C22">
      <w:pPr>
        <w:pStyle w:val="ConsPlusTitle"/>
        <w:widowControl/>
        <w:jc w:val="center"/>
        <w:rPr>
          <w:sz w:val="28"/>
          <w:szCs w:val="28"/>
        </w:rPr>
      </w:pPr>
    </w:p>
    <w:p w14:paraId="215E1D73" w14:textId="77777777" w:rsidR="00252C22" w:rsidRDefault="00252C22" w:rsidP="00252C22">
      <w:pPr>
        <w:pStyle w:val="ConsPlusTitle"/>
        <w:widowControl/>
        <w:jc w:val="center"/>
        <w:rPr>
          <w:sz w:val="28"/>
          <w:szCs w:val="28"/>
        </w:rPr>
      </w:pPr>
      <w:r>
        <w:rPr>
          <w:sz w:val="28"/>
          <w:szCs w:val="28"/>
        </w:rPr>
        <w:lastRenderedPageBreak/>
        <w:t>Р</w:t>
      </w:r>
      <w:r w:rsidRPr="003E1F4A">
        <w:rPr>
          <w:sz w:val="28"/>
          <w:szCs w:val="28"/>
        </w:rPr>
        <w:t xml:space="preserve">азмеры окладов работников </w:t>
      </w:r>
      <w:r>
        <w:rPr>
          <w:sz w:val="28"/>
          <w:szCs w:val="28"/>
        </w:rPr>
        <w:t>ГОАУСОН «</w:t>
      </w:r>
      <w:proofErr w:type="spellStart"/>
      <w:r>
        <w:rPr>
          <w:sz w:val="28"/>
          <w:szCs w:val="28"/>
        </w:rPr>
        <w:t>Полярнинский</w:t>
      </w:r>
      <w:proofErr w:type="spellEnd"/>
      <w:r>
        <w:rPr>
          <w:sz w:val="28"/>
          <w:szCs w:val="28"/>
        </w:rPr>
        <w:t xml:space="preserve"> КЦСОН»,</w:t>
      </w:r>
      <w:r w:rsidRPr="003E1F4A">
        <w:rPr>
          <w:sz w:val="28"/>
          <w:szCs w:val="28"/>
        </w:rPr>
        <w:t xml:space="preserve"> осуществляющих профессиональную деятельность по общеотраслевым </w:t>
      </w:r>
      <w:r>
        <w:rPr>
          <w:sz w:val="28"/>
          <w:szCs w:val="28"/>
        </w:rPr>
        <w:t>профессиям рабочих</w:t>
      </w:r>
    </w:p>
    <w:p w14:paraId="329C83DE" w14:textId="77777777" w:rsidR="00252C22" w:rsidRPr="003E1F4A" w:rsidRDefault="00252C22" w:rsidP="00252C22">
      <w:pPr>
        <w:pStyle w:val="ConsPlusTitle"/>
        <w:widowControl/>
        <w:jc w:val="center"/>
        <w:rPr>
          <w:sz w:val="28"/>
          <w:szCs w:val="28"/>
        </w:rPr>
      </w:pPr>
    </w:p>
    <w:p w14:paraId="397BB33E" w14:textId="77777777" w:rsidR="00252C22" w:rsidRDefault="00252C22" w:rsidP="00252C22">
      <w:pPr>
        <w:autoSpaceDE w:val="0"/>
        <w:autoSpaceDN w:val="0"/>
        <w:adjustRightInd w:val="0"/>
        <w:ind w:firstLine="540"/>
        <w:jc w:val="both"/>
      </w:pPr>
    </w:p>
    <w:tbl>
      <w:tblPr>
        <w:tblW w:w="9540" w:type="dxa"/>
        <w:tblInd w:w="70" w:type="dxa"/>
        <w:tblLayout w:type="fixed"/>
        <w:tblCellMar>
          <w:left w:w="70" w:type="dxa"/>
          <w:right w:w="70" w:type="dxa"/>
        </w:tblCellMar>
        <w:tblLook w:val="0000" w:firstRow="0" w:lastRow="0" w:firstColumn="0" w:lastColumn="0" w:noHBand="0" w:noVBand="0"/>
      </w:tblPr>
      <w:tblGrid>
        <w:gridCol w:w="6840"/>
        <w:gridCol w:w="2700"/>
      </w:tblGrid>
      <w:tr w:rsidR="00252C22" w:rsidRPr="00975BC5" w14:paraId="2A7708F6" w14:textId="77777777" w:rsidTr="004A4DE9">
        <w:tblPrEx>
          <w:tblCellMar>
            <w:top w:w="0" w:type="dxa"/>
            <w:bottom w:w="0" w:type="dxa"/>
          </w:tblCellMar>
        </w:tblPrEx>
        <w:trPr>
          <w:cantSplit/>
          <w:trHeight w:val="1047"/>
        </w:trPr>
        <w:tc>
          <w:tcPr>
            <w:tcW w:w="6840" w:type="dxa"/>
            <w:tcBorders>
              <w:top w:val="single" w:sz="6" w:space="0" w:color="auto"/>
              <w:left w:val="single" w:sz="6" w:space="0" w:color="auto"/>
              <w:bottom w:val="single" w:sz="6" w:space="0" w:color="auto"/>
              <w:right w:val="single" w:sz="6" w:space="0" w:color="auto"/>
            </w:tcBorders>
          </w:tcPr>
          <w:p w14:paraId="599811F6" w14:textId="77777777" w:rsidR="00252C22" w:rsidRPr="002F18AD" w:rsidRDefault="00252C22" w:rsidP="004A4DE9">
            <w:pPr>
              <w:pStyle w:val="ConsPlusCell"/>
              <w:widowControl/>
              <w:jc w:val="center"/>
              <w:rPr>
                <w:rFonts w:ascii="Times New Roman" w:hAnsi="Times New Roman" w:cs="Times New Roman"/>
                <w:b/>
                <w:sz w:val="22"/>
                <w:szCs w:val="22"/>
              </w:rPr>
            </w:pPr>
            <w:r w:rsidRPr="002F18AD">
              <w:rPr>
                <w:rFonts w:ascii="Times New Roman" w:hAnsi="Times New Roman" w:cs="Times New Roman"/>
                <w:b/>
                <w:sz w:val="22"/>
                <w:szCs w:val="22"/>
              </w:rPr>
              <w:t>Разряд работ в соответствии с Единым тарифно-квалификационным справочником работ и профессий рабочих</w:t>
            </w:r>
          </w:p>
        </w:tc>
        <w:tc>
          <w:tcPr>
            <w:tcW w:w="2700" w:type="dxa"/>
            <w:tcBorders>
              <w:top w:val="single" w:sz="4" w:space="0" w:color="auto"/>
              <w:bottom w:val="single" w:sz="4" w:space="0" w:color="auto"/>
              <w:right w:val="single" w:sz="4" w:space="0" w:color="auto"/>
            </w:tcBorders>
          </w:tcPr>
          <w:p w14:paraId="39F5EC4D" w14:textId="77777777" w:rsidR="00252C22" w:rsidRPr="002F18AD" w:rsidRDefault="00252C22" w:rsidP="004A4DE9">
            <w:pPr>
              <w:tabs>
                <w:tab w:val="left" w:pos="0"/>
                <w:tab w:val="left" w:pos="1010"/>
              </w:tabs>
              <w:ind w:left="-70"/>
              <w:jc w:val="center"/>
              <w:rPr>
                <w:b/>
                <w:sz w:val="20"/>
                <w:szCs w:val="20"/>
              </w:rPr>
            </w:pPr>
            <w:r w:rsidRPr="002F18AD">
              <w:rPr>
                <w:b/>
                <w:sz w:val="20"/>
                <w:szCs w:val="20"/>
              </w:rPr>
              <w:t xml:space="preserve">Размер оклада (рублей) </w:t>
            </w:r>
          </w:p>
        </w:tc>
      </w:tr>
      <w:tr w:rsidR="00252C22" w:rsidRPr="00975BC5" w14:paraId="45DFCCD2" w14:textId="77777777" w:rsidTr="004A4DE9">
        <w:tblPrEx>
          <w:tblCellMar>
            <w:top w:w="0" w:type="dxa"/>
            <w:bottom w:w="0" w:type="dxa"/>
          </w:tblCellMar>
        </w:tblPrEx>
        <w:trPr>
          <w:cantSplit/>
          <w:trHeight w:val="360"/>
        </w:trPr>
        <w:tc>
          <w:tcPr>
            <w:tcW w:w="6840" w:type="dxa"/>
            <w:tcBorders>
              <w:top w:val="single" w:sz="6" w:space="0" w:color="auto"/>
              <w:left w:val="single" w:sz="6" w:space="0" w:color="auto"/>
              <w:bottom w:val="single" w:sz="6" w:space="0" w:color="auto"/>
              <w:right w:val="single" w:sz="6" w:space="0" w:color="auto"/>
            </w:tcBorders>
          </w:tcPr>
          <w:p w14:paraId="339F87AE" w14:textId="77777777" w:rsidR="00252C22" w:rsidRPr="002F18AD" w:rsidRDefault="00252C22" w:rsidP="004A4DE9">
            <w:pPr>
              <w:rPr>
                <w:b/>
              </w:rPr>
            </w:pPr>
            <w:r w:rsidRPr="002F18AD">
              <w:rPr>
                <w:b/>
              </w:rPr>
              <w:t xml:space="preserve">1 разряд работ в соответствии с Единым тарифно-квалификационным справочником работ и профессий рабочих      </w:t>
            </w:r>
          </w:p>
        </w:tc>
        <w:tc>
          <w:tcPr>
            <w:tcW w:w="2700" w:type="dxa"/>
            <w:tcBorders>
              <w:top w:val="single" w:sz="4" w:space="0" w:color="auto"/>
              <w:bottom w:val="single" w:sz="4" w:space="0" w:color="auto"/>
              <w:right w:val="single" w:sz="4" w:space="0" w:color="auto"/>
            </w:tcBorders>
          </w:tcPr>
          <w:p w14:paraId="0A24EE8A" w14:textId="77777777" w:rsidR="00252C22" w:rsidRDefault="00252C22" w:rsidP="004A4DE9">
            <w:pPr>
              <w:jc w:val="center"/>
              <w:rPr>
                <w:b/>
              </w:rPr>
            </w:pPr>
          </w:p>
        </w:tc>
      </w:tr>
      <w:tr w:rsidR="00252C22" w:rsidRPr="00975BC5" w14:paraId="3EA53473" w14:textId="77777777" w:rsidTr="004A4DE9">
        <w:tblPrEx>
          <w:tblCellMar>
            <w:top w:w="0" w:type="dxa"/>
            <w:bottom w:w="0" w:type="dxa"/>
          </w:tblCellMar>
        </w:tblPrEx>
        <w:trPr>
          <w:cantSplit/>
          <w:trHeight w:val="360"/>
        </w:trPr>
        <w:tc>
          <w:tcPr>
            <w:tcW w:w="6840" w:type="dxa"/>
            <w:tcBorders>
              <w:top w:val="single" w:sz="6" w:space="0" w:color="auto"/>
              <w:left w:val="single" w:sz="6" w:space="0" w:color="auto"/>
              <w:bottom w:val="single" w:sz="6" w:space="0" w:color="auto"/>
              <w:right w:val="single" w:sz="6" w:space="0" w:color="auto"/>
            </w:tcBorders>
          </w:tcPr>
          <w:p w14:paraId="35C15FF8" w14:textId="77777777" w:rsidR="00252C22" w:rsidRPr="005D74AF" w:rsidRDefault="00252C22" w:rsidP="004A4DE9">
            <w:r>
              <w:t>Уборщик служебных помещений</w:t>
            </w:r>
          </w:p>
        </w:tc>
        <w:tc>
          <w:tcPr>
            <w:tcW w:w="2700" w:type="dxa"/>
            <w:tcBorders>
              <w:top w:val="single" w:sz="4" w:space="0" w:color="auto"/>
              <w:bottom w:val="single" w:sz="4" w:space="0" w:color="auto"/>
              <w:right w:val="single" w:sz="4" w:space="0" w:color="auto"/>
            </w:tcBorders>
          </w:tcPr>
          <w:p w14:paraId="568B721A" w14:textId="77777777" w:rsidR="00252C22" w:rsidRDefault="00252C22" w:rsidP="004A4DE9">
            <w:pPr>
              <w:jc w:val="center"/>
              <w:rPr>
                <w:b/>
              </w:rPr>
            </w:pPr>
            <w:r>
              <w:rPr>
                <w:b/>
              </w:rPr>
              <w:t>2 677</w:t>
            </w:r>
          </w:p>
        </w:tc>
      </w:tr>
      <w:tr w:rsidR="00252C22" w:rsidRPr="00B41E1B" w14:paraId="3D803764" w14:textId="77777777" w:rsidTr="004A4DE9">
        <w:tblPrEx>
          <w:tblCellMar>
            <w:top w:w="0" w:type="dxa"/>
            <w:bottom w:w="0" w:type="dxa"/>
          </w:tblCellMar>
        </w:tblPrEx>
        <w:trPr>
          <w:cantSplit/>
          <w:trHeight w:val="527"/>
        </w:trPr>
        <w:tc>
          <w:tcPr>
            <w:tcW w:w="6840" w:type="dxa"/>
            <w:tcBorders>
              <w:top w:val="single" w:sz="6" w:space="0" w:color="auto"/>
              <w:left w:val="single" w:sz="6" w:space="0" w:color="auto"/>
              <w:bottom w:val="single" w:sz="6" w:space="0" w:color="auto"/>
              <w:right w:val="single" w:sz="6" w:space="0" w:color="auto"/>
            </w:tcBorders>
          </w:tcPr>
          <w:p w14:paraId="62D9F3EC" w14:textId="77777777" w:rsidR="00252C22" w:rsidRPr="00B41E1B" w:rsidRDefault="00252C22" w:rsidP="004A4DE9">
            <w:r>
              <w:t>Сторож (</w:t>
            </w:r>
            <w:r w:rsidRPr="00B41E1B">
              <w:t>вахтер</w:t>
            </w:r>
            <w:r>
              <w:t>)</w:t>
            </w:r>
          </w:p>
          <w:p w14:paraId="5E6F7DE6" w14:textId="77777777" w:rsidR="00252C22" w:rsidRPr="00B41E1B" w:rsidRDefault="00252C22" w:rsidP="004A4DE9">
            <w:pPr>
              <w:rPr>
                <w:b/>
              </w:rPr>
            </w:pPr>
          </w:p>
          <w:p w14:paraId="763DC03C" w14:textId="77777777" w:rsidR="00252C22" w:rsidRPr="00B41E1B" w:rsidRDefault="00252C22" w:rsidP="004A4DE9">
            <w:pPr>
              <w:rPr>
                <w:b/>
              </w:rPr>
            </w:pPr>
          </w:p>
        </w:tc>
        <w:tc>
          <w:tcPr>
            <w:tcW w:w="2700" w:type="dxa"/>
            <w:tcBorders>
              <w:top w:val="single" w:sz="4" w:space="0" w:color="auto"/>
              <w:bottom w:val="single" w:sz="4" w:space="0" w:color="auto"/>
              <w:right w:val="single" w:sz="4" w:space="0" w:color="auto"/>
            </w:tcBorders>
          </w:tcPr>
          <w:p w14:paraId="3A04BC47" w14:textId="77777777" w:rsidR="00252C22" w:rsidRDefault="00252C22" w:rsidP="004A4DE9">
            <w:pPr>
              <w:jc w:val="center"/>
              <w:rPr>
                <w:b/>
              </w:rPr>
            </w:pPr>
            <w:r>
              <w:rPr>
                <w:b/>
              </w:rPr>
              <w:t>2 677</w:t>
            </w:r>
          </w:p>
          <w:p w14:paraId="62B7BAA5" w14:textId="77777777" w:rsidR="00252C22" w:rsidRPr="00B41E1B" w:rsidRDefault="00252C22" w:rsidP="004A4DE9">
            <w:pPr>
              <w:jc w:val="center"/>
              <w:rPr>
                <w:b/>
              </w:rPr>
            </w:pPr>
          </w:p>
        </w:tc>
      </w:tr>
      <w:tr w:rsidR="00252C22" w:rsidRPr="00B41E1B" w14:paraId="3217D828" w14:textId="77777777" w:rsidTr="004A4DE9">
        <w:tblPrEx>
          <w:tblCellMar>
            <w:top w:w="0" w:type="dxa"/>
            <w:bottom w:w="0" w:type="dxa"/>
          </w:tblCellMar>
        </w:tblPrEx>
        <w:trPr>
          <w:cantSplit/>
          <w:trHeight w:val="360"/>
        </w:trPr>
        <w:tc>
          <w:tcPr>
            <w:tcW w:w="6840" w:type="dxa"/>
            <w:tcBorders>
              <w:top w:val="single" w:sz="6" w:space="0" w:color="auto"/>
              <w:left w:val="single" w:sz="6" w:space="0" w:color="auto"/>
              <w:bottom w:val="single" w:sz="6" w:space="0" w:color="auto"/>
              <w:right w:val="single" w:sz="6" w:space="0" w:color="auto"/>
            </w:tcBorders>
            <w:vAlign w:val="center"/>
          </w:tcPr>
          <w:p w14:paraId="7AD9BCEF" w14:textId="77777777" w:rsidR="00252C22" w:rsidRPr="00B41E1B" w:rsidRDefault="00252C22" w:rsidP="004A4DE9">
            <w:r w:rsidRPr="00B41E1B">
              <w:t>Рабочий по комплексному обслуживанию и ремонту здания</w:t>
            </w:r>
          </w:p>
        </w:tc>
        <w:tc>
          <w:tcPr>
            <w:tcW w:w="2700" w:type="dxa"/>
            <w:tcBorders>
              <w:top w:val="single" w:sz="4" w:space="0" w:color="auto"/>
              <w:bottom w:val="single" w:sz="4" w:space="0" w:color="auto"/>
              <w:right w:val="single" w:sz="4" w:space="0" w:color="auto"/>
            </w:tcBorders>
          </w:tcPr>
          <w:p w14:paraId="0E321337" w14:textId="77777777" w:rsidR="00252C22" w:rsidRPr="00B41E1B" w:rsidRDefault="00252C22" w:rsidP="004A4DE9">
            <w:pPr>
              <w:jc w:val="center"/>
              <w:rPr>
                <w:b/>
              </w:rPr>
            </w:pPr>
            <w:r>
              <w:rPr>
                <w:b/>
              </w:rPr>
              <w:t>2 677</w:t>
            </w:r>
          </w:p>
        </w:tc>
      </w:tr>
      <w:tr w:rsidR="00252C22" w:rsidRPr="00B41E1B" w14:paraId="48FD9D13" w14:textId="77777777" w:rsidTr="004A4DE9">
        <w:tblPrEx>
          <w:tblCellMar>
            <w:top w:w="0" w:type="dxa"/>
            <w:bottom w:w="0" w:type="dxa"/>
          </w:tblCellMar>
        </w:tblPrEx>
        <w:trPr>
          <w:cantSplit/>
          <w:trHeight w:val="360"/>
        </w:trPr>
        <w:tc>
          <w:tcPr>
            <w:tcW w:w="6840" w:type="dxa"/>
            <w:tcBorders>
              <w:top w:val="single" w:sz="6" w:space="0" w:color="auto"/>
              <w:left w:val="single" w:sz="6" w:space="0" w:color="auto"/>
              <w:bottom w:val="single" w:sz="6" w:space="0" w:color="auto"/>
              <w:right w:val="single" w:sz="6" w:space="0" w:color="auto"/>
            </w:tcBorders>
          </w:tcPr>
          <w:p w14:paraId="57CC52B1" w14:textId="77777777" w:rsidR="00252C22" w:rsidRPr="00B41E1B" w:rsidRDefault="00252C22" w:rsidP="004A4DE9">
            <w:r w:rsidRPr="00B41E1B">
              <w:t>Машинист по стирке и ремонту спецодежды</w:t>
            </w:r>
          </w:p>
        </w:tc>
        <w:tc>
          <w:tcPr>
            <w:tcW w:w="2700" w:type="dxa"/>
            <w:tcBorders>
              <w:top w:val="single" w:sz="4" w:space="0" w:color="auto"/>
              <w:bottom w:val="single" w:sz="4" w:space="0" w:color="auto"/>
              <w:right w:val="single" w:sz="4" w:space="0" w:color="auto"/>
            </w:tcBorders>
          </w:tcPr>
          <w:p w14:paraId="548D3A2C" w14:textId="77777777" w:rsidR="00252C22" w:rsidRPr="00B41E1B" w:rsidRDefault="00252C22" w:rsidP="004A4DE9">
            <w:pPr>
              <w:jc w:val="center"/>
              <w:rPr>
                <w:b/>
              </w:rPr>
            </w:pPr>
            <w:r>
              <w:rPr>
                <w:b/>
              </w:rPr>
              <w:t>2 677</w:t>
            </w:r>
          </w:p>
        </w:tc>
      </w:tr>
      <w:tr w:rsidR="00252C22" w:rsidRPr="00B41E1B" w14:paraId="347C3B0E" w14:textId="77777777" w:rsidTr="004A4DE9">
        <w:tblPrEx>
          <w:tblCellMar>
            <w:top w:w="0" w:type="dxa"/>
            <w:bottom w:w="0" w:type="dxa"/>
          </w:tblCellMar>
        </w:tblPrEx>
        <w:trPr>
          <w:cantSplit/>
          <w:trHeight w:val="360"/>
        </w:trPr>
        <w:tc>
          <w:tcPr>
            <w:tcW w:w="6840" w:type="dxa"/>
            <w:tcBorders>
              <w:top w:val="single" w:sz="6" w:space="0" w:color="auto"/>
              <w:left w:val="single" w:sz="6" w:space="0" w:color="auto"/>
              <w:bottom w:val="single" w:sz="6" w:space="0" w:color="auto"/>
              <w:right w:val="single" w:sz="6" w:space="0" w:color="auto"/>
            </w:tcBorders>
          </w:tcPr>
          <w:p w14:paraId="447FBBBE" w14:textId="77777777" w:rsidR="00252C22" w:rsidRPr="00B41E1B" w:rsidRDefault="00252C22" w:rsidP="004A4DE9">
            <w:pPr>
              <w:rPr>
                <w:b/>
              </w:rPr>
            </w:pPr>
            <w:r w:rsidRPr="00B41E1B">
              <w:rPr>
                <w:b/>
              </w:rPr>
              <w:t xml:space="preserve">2 разряд работ в соответствии с Единым тарифно-квалификационным справочником работ и профессий рабочих      </w:t>
            </w:r>
          </w:p>
        </w:tc>
        <w:tc>
          <w:tcPr>
            <w:tcW w:w="2700" w:type="dxa"/>
            <w:tcBorders>
              <w:top w:val="single" w:sz="4" w:space="0" w:color="auto"/>
              <w:bottom w:val="single" w:sz="4" w:space="0" w:color="auto"/>
              <w:right w:val="single" w:sz="4" w:space="0" w:color="auto"/>
            </w:tcBorders>
          </w:tcPr>
          <w:p w14:paraId="735239B1" w14:textId="77777777" w:rsidR="00252C22" w:rsidRPr="00B41E1B" w:rsidRDefault="00252C22" w:rsidP="004A4DE9">
            <w:pPr>
              <w:jc w:val="center"/>
              <w:rPr>
                <w:b/>
              </w:rPr>
            </w:pPr>
          </w:p>
        </w:tc>
      </w:tr>
      <w:tr w:rsidR="00252C22" w:rsidRPr="00AA47D9" w14:paraId="5CE6B5CB" w14:textId="77777777" w:rsidTr="004A4DE9">
        <w:tblPrEx>
          <w:tblCellMar>
            <w:top w:w="0" w:type="dxa"/>
            <w:bottom w:w="0" w:type="dxa"/>
          </w:tblCellMar>
        </w:tblPrEx>
        <w:trPr>
          <w:cantSplit/>
          <w:trHeight w:val="360"/>
        </w:trPr>
        <w:tc>
          <w:tcPr>
            <w:tcW w:w="6840" w:type="dxa"/>
            <w:tcBorders>
              <w:top w:val="single" w:sz="6" w:space="0" w:color="auto"/>
              <w:left w:val="single" w:sz="6" w:space="0" w:color="auto"/>
              <w:bottom w:val="single" w:sz="6" w:space="0" w:color="auto"/>
              <w:right w:val="single" w:sz="6" w:space="0" w:color="auto"/>
            </w:tcBorders>
          </w:tcPr>
          <w:p w14:paraId="1CF25663" w14:textId="77777777" w:rsidR="00252C22" w:rsidRPr="007B0EAD" w:rsidRDefault="00252C22" w:rsidP="004A4DE9">
            <w:r w:rsidRPr="007B0EAD">
              <w:t>Кухонный рабочий</w:t>
            </w:r>
          </w:p>
        </w:tc>
        <w:tc>
          <w:tcPr>
            <w:tcW w:w="2700" w:type="dxa"/>
            <w:tcBorders>
              <w:top w:val="single" w:sz="4" w:space="0" w:color="auto"/>
              <w:bottom w:val="single" w:sz="4" w:space="0" w:color="auto"/>
              <w:right w:val="single" w:sz="4" w:space="0" w:color="auto"/>
            </w:tcBorders>
          </w:tcPr>
          <w:p w14:paraId="17E8E6B0" w14:textId="77777777" w:rsidR="00252C22" w:rsidRPr="007B0EAD" w:rsidRDefault="00252C22" w:rsidP="004A4DE9">
            <w:pPr>
              <w:jc w:val="center"/>
              <w:rPr>
                <w:b/>
              </w:rPr>
            </w:pPr>
            <w:r w:rsidRPr="007B0EAD">
              <w:rPr>
                <w:b/>
              </w:rPr>
              <w:t xml:space="preserve">2 </w:t>
            </w:r>
            <w:r>
              <w:rPr>
                <w:b/>
              </w:rPr>
              <w:t>754</w:t>
            </w:r>
          </w:p>
        </w:tc>
      </w:tr>
      <w:tr w:rsidR="00252C22" w:rsidRPr="00B41E1B" w14:paraId="583C69D2" w14:textId="77777777" w:rsidTr="004A4DE9">
        <w:tblPrEx>
          <w:tblCellMar>
            <w:top w:w="0" w:type="dxa"/>
            <w:bottom w:w="0" w:type="dxa"/>
          </w:tblCellMar>
        </w:tblPrEx>
        <w:trPr>
          <w:cantSplit/>
          <w:trHeight w:val="360"/>
        </w:trPr>
        <w:tc>
          <w:tcPr>
            <w:tcW w:w="6840" w:type="dxa"/>
            <w:tcBorders>
              <w:top w:val="single" w:sz="6" w:space="0" w:color="auto"/>
              <w:left w:val="single" w:sz="6" w:space="0" w:color="auto"/>
              <w:bottom w:val="single" w:sz="6" w:space="0" w:color="auto"/>
              <w:right w:val="single" w:sz="6" w:space="0" w:color="auto"/>
            </w:tcBorders>
          </w:tcPr>
          <w:p w14:paraId="19D90E01" w14:textId="77777777" w:rsidR="00252C22" w:rsidRPr="00B41E1B" w:rsidRDefault="00252C22" w:rsidP="004A4DE9">
            <w:r w:rsidRPr="00B41E1B">
              <w:t>Кладовщик</w:t>
            </w:r>
          </w:p>
        </w:tc>
        <w:tc>
          <w:tcPr>
            <w:tcW w:w="2700" w:type="dxa"/>
            <w:tcBorders>
              <w:top w:val="single" w:sz="4" w:space="0" w:color="auto"/>
              <w:bottom w:val="single" w:sz="4" w:space="0" w:color="auto"/>
              <w:right w:val="single" w:sz="4" w:space="0" w:color="auto"/>
            </w:tcBorders>
          </w:tcPr>
          <w:p w14:paraId="36FB0D5D" w14:textId="77777777" w:rsidR="00252C22" w:rsidRPr="00B41E1B" w:rsidRDefault="00252C22" w:rsidP="004A4DE9">
            <w:pPr>
              <w:jc w:val="center"/>
              <w:rPr>
                <w:b/>
              </w:rPr>
            </w:pPr>
            <w:r w:rsidRPr="003A4C8B">
              <w:rPr>
                <w:b/>
              </w:rPr>
              <w:t xml:space="preserve">2 </w:t>
            </w:r>
            <w:r>
              <w:rPr>
                <w:b/>
              </w:rPr>
              <w:t>754</w:t>
            </w:r>
          </w:p>
        </w:tc>
      </w:tr>
      <w:tr w:rsidR="00252C22" w:rsidRPr="00B41E1B" w14:paraId="3B9D159C" w14:textId="77777777" w:rsidTr="004A4DE9">
        <w:tblPrEx>
          <w:tblCellMar>
            <w:top w:w="0" w:type="dxa"/>
            <w:bottom w:w="0" w:type="dxa"/>
          </w:tblCellMar>
        </w:tblPrEx>
        <w:trPr>
          <w:cantSplit/>
          <w:trHeight w:val="360"/>
        </w:trPr>
        <w:tc>
          <w:tcPr>
            <w:tcW w:w="6840" w:type="dxa"/>
            <w:tcBorders>
              <w:top w:val="single" w:sz="6" w:space="0" w:color="auto"/>
              <w:left w:val="single" w:sz="6" w:space="0" w:color="auto"/>
              <w:bottom w:val="single" w:sz="6" w:space="0" w:color="auto"/>
              <w:right w:val="single" w:sz="6" w:space="0" w:color="auto"/>
            </w:tcBorders>
          </w:tcPr>
          <w:p w14:paraId="20B4909B" w14:textId="77777777" w:rsidR="00252C22" w:rsidRPr="00B41E1B" w:rsidRDefault="00252C22" w:rsidP="004A4DE9">
            <w:pPr>
              <w:rPr>
                <w:b/>
              </w:rPr>
            </w:pPr>
            <w:r w:rsidRPr="00B41E1B">
              <w:rPr>
                <w:b/>
              </w:rPr>
              <w:t xml:space="preserve">3 разряд работ в соответствии с Единым тарифно-квалификационным справочником работ и профессий рабочих      </w:t>
            </w:r>
          </w:p>
        </w:tc>
        <w:tc>
          <w:tcPr>
            <w:tcW w:w="2700" w:type="dxa"/>
            <w:tcBorders>
              <w:top w:val="single" w:sz="4" w:space="0" w:color="auto"/>
              <w:bottom w:val="single" w:sz="4" w:space="0" w:color="auto"/>
              <w:right w:val="single" w:sz="4" w:space="0" w:color="auto"/>
            </w:tcBorders>
          </w:tcPr>
          <w:p w14:paraId="4A1C52B0" w14:textId="77777777" w:rsidR="00252C22" w:rsidRPr="00B41E1B" w:rsidRDefault="00252C22" w:rsidP="004A4DE9">
            <w:pPr>
              <w:jc w:val="center"/>
              <w:rPr>
                <w:b/>
              </w:rPr>
            </w:pPr>
          </w:p>
        </w:tc>
      </w:tr>
      <w:tr w:rsidR="00252C22" w:rsidRPr="00975BC5" w14:paraId="2D2956BF" w14:textId="77777777" w:rsidTr="004A4DE9">
        <w:tblPrEx>
          <w:tblCellMar>
            <w:top w:w="0" w:type="dxa"/>
            <w:bottom w:w="0" w:type="dxa"/>
          </w:tblCellMar>
        </w:tblPrEx>
        <w:trPr>
          <w:cantSplit/>
          <w:trHeight w:val="360"/>
        </w:trPr>
        <w:tc>
          <w:tcPr>
            <w:tcW w:w="6840" w:type="dxa"/>
            <w:tcBorders>
              <w:top w:val="single" w:sz="6" w:space="0" w:color="auto"/>
              <w:left w:val="single" w:sz="6" w:space="0" w:color="auto"/>
              <w:bottom w:val="single" w:sz="6" w:space="0" w:color="auto"/>
              <w:right w:val="single" w:sz="6" w:space="0" w:color="auto"/>
            </w:tcBorders>
          </w:tcPr>
          <w:p w14:paraId="1452DC30" w14:textId="77777777" w:rsidR="00252C22" w:rsidRPr="005D74AF" w:rsidRDefault="00252C22" w:rsidP="004A4DE9">
            <w:r>
              <w:t>Повар</w:t>
            </w:r>
          </w:p>
        </w:tc>
        <w:tc>
          <w:tcPr>
            <w:tcW w:w="2700" w:type="dxa"/>
            <w:tcBorders>
              <w:top w:val="single" w:sz="4" w:space="0" w:color="auto"/>
              <w:bottom w:val="single" w:sz="4" w:space="0" w:color="auto"/>
              <w:right w:val="single" w:sz="4" w:space="0" w:color="auto"/>
            </w:tcBorders>
          </w:tcPr>
          <w:p w14:paraId="49D5E119" w14:textId="77777777" w:rsidR="00252C22" w:rsidRDefault="00252C22" w:rsidP="004A4DE9">
            <w:pPr>
              <w:jc w:val="center"/>
              <w:rPr>
                <w:b/>
              </w:rPr>
            </w:pPr>
            <w:r>
              <w:rPr>
                <w:b/>
              </w:rPr>
              <w:t>2 984</w:t>
            </w:r>
          </w:p>
        </w:tc>
      </w:tr>
      <w:tr w:rsidR="00252C22" w:rsidRPr="00B41E1B" w14:paraId="08E7BB72" w14:textId="77777777" w:rsidTr="004A4DE9">
        <w:tblPrEx>
          <w:tblCellMar>
            <w:top w:w="0" w:type="dxa"/>
            <w:bottom w:w="0" w:type="dxa"/>
          </w:tblCellMar>
        </w:tblPrEx>
        <w:trPr>
          <w:cantSplit/>
          <w:trHeight w:val="360"/>
        </w:trPr>
        <w:tc>
          <w:tcPr>
            <w:tcW w:w="6840" w:type="dxa"/>
            <w:tcBorders>
              <w:top w:val="single" w:sz="6" w:space="0" w:color="auto"/>
              <w:left w:val="single" w:sz="6" w:space="0" w:color="auto"/>
              <w:bottom w:val="single" w:sz="6" w:space="0" w:color="auto"/>
              <w:right w:val="single" w:sz="6" w:space="0" w:color="auto"/>
            </w:tcBorders>
          </w:tcPr>
          <w:p w14:paraId="25F1AEFC" w14:textId="77777777" w:rsidR="00252C22" w:rsidRPr="00B41E1B" w:rsidRDefault="00252C22" w:rsidP="004A4DE9">
            <w:pPr>
              <w:rPr>
                <w:b/>
              </w:rPr>
            </w:pPr>
            <w:r>
              <w:rPr>
                <w:b/>
              </w:rPr>
              <w:t>4</w:t>
            </w:r>
            <w:r w:rsidRPr="00B41E1B">
              <w:rPr>
                <w:b/>
              </w:rPr>
              <w:t xml:space="preserve"> разряд работ в соответствии с Единым тарифно-квалификационным справочником работ и профессий рабочих      </w:t>
            </w:r>
          </w:p>
        </w:tc>
        <w:tc>
          <w:tcPr>
            <w:tcW w:w="2700" w:type="dxa"/>
            <w:tcBorders>
              <w:top w:val="single" w:sz="4" w:space="0" w:color="auto"/>
              <w:bottom w:val="single" w:sz="4" w:space="0" w:color="auto"/>
              <w:right w:val="single" w:sz="4" w:space="0" w:color="auto"/>
            </w:tcBorders>
          </w:tcPr>
          <w:p w14:paraId="43D2CBF8" w14:textId="77777777" w:rsidR="00252C22" w:rsidRPr="00B41E1B" w:rsidRDefault="00252C22" w:rsidP="004A4DE9">
            <w:pPr>
              <w:jc w:val="center"/>
              <w:rPr>
                <w:b/>
              </w:rPr>
            </w:pPr>
          </w:p>
        </w:tc>
      </w:tr>
      <w:tr w:rsidR="00252C22" w:rsidRPr="00975BC5" w14:paraId="282C6DFE" w14:textId="77777777" w:rsidTr="004A4DE9">
        <w:tblPrEx>
          <w:tblCellMar>
            <w:top w:w="0" w:type="dxa"/>
            <w:bottom w:w="0" w:type="dxa"/>
          </w:tblCellMar>
        </w:tblPrEx>
        <w:trPr>
          <w:cantSplit/>
          <w:trHeight w:val="360"/>
        </w:trPr>
        <w:tc>
          <w:tcPr>
            <w:tcW w:w="6840" w:type="dxa"/>
            <w:tcBorders>
              <w:top w:val="single" w:sz="6" w:space="0" w:color="auto"/>
              <w:left w:val="single" w:sz="6" w:space="0" w:color="auto"/>
              <w:bottom w:val="single" w:sz="4" w:space="0" w:color="auto"/>
              <w:right w:val="single" w:sz="6" w:space="0" w:color="auto"/>
            </w:tcBorders>
          </w:tcPr>
          <w:p w14:paraId="3D0EA96E" w14:textId="77777777" w:rsidR="00252C22" w:rsidRPr="005D74AF" w:rsidRDefault="00252C22" w:rsidP="004A4DE9">
            <w:r>
              <w:t>Водитель автомобиля</w:t>
            </w:r>
          </w:p>
        </w:tc>
        <w:tc>
          <w:tcPr>
            <w:tcW w:w="2700" w:type="dxa"/>
            <w:tcBorders>
              <w:top w:val="single" w:sz="4" w:space="0" w:color="auto"/>
              <w:bottom w:val="single" w:sz="4" w:space="0" w:color="auto"/>
              <w:right w:val="single" w:sz="4" w:space="0" w:color="auto"/>
            </w:tcBorders>
          </w:tcPr>
          <w:p w14:paraId="7686B075" w14:textId="77777777" w:rsidR="00252C22" w:rsidRDefault="00252C22" w:rsidP="004A4DE9">
            <w:pPr>
              <w:jc w:val="center"/>
              <w:rPr>
                <w:b/>
              </w:rPr>
            </w:pPr>
            <w:r>
              <w:rPr>
                <w:b/>
              </w:rPr>
              <w:t>3 137</w:t>
            </w:r>
          </w:p>
        </w:tc>
      </w:tr>
    </w:tbl>
    <w:p w14:paraId="4B847BEB" w14:textId="77777777" w:rsidR="00252C22" w:rsidRDefault="00252C22" w:rsidP="00252C22">
      <w:pPr>
        <w:autoSpaceDE w:val="0"/>
        <w:autoSpaceDN w:val="0"/>
        <w:adjustRightInd w:val="0"/>
        <w:ind w:firstLine="540"/>
        <w:jc w:val="both"/>
        <w:rPr>
          <w:sz w:val="28"/>
          <w:szCs w:val="28"/>
        </w:rPr>
      </w:pPr>
    </w:p>
    <w:p w14:paraId="3492CDA0" w14:textId="77777777" w:rsidR="00252C22" w:rsidRPr="003E1F4A" w:rsidRDefault="00252C22" w:rsidP="00252C22">
      <w:pPr>
        <w:pStyle w:val="ConsPlusTitle"/>
        <w:widowControl/>
        <w:jc w:val="center"/>
        <w:rPr>
          <w:sz w:val="28"/>
          <w:szCs w:val="28"/>
        </w:rPr>
      </w:pPr>
    </w:p>
    <w:p w14:paraId="7EE73223" w14:textId="77777777" w:rsidR="00252C22" w:rsidRDefault="00252C22" w:rsidP="00252C22">
      <w:pPr>
        <w:autoSpaceDE w:val="0"/>
        <w:autoSpaceDN w:val="0"/>
        <w:adjustRightInd w:val="0"/>
        <w:ind w:firstLine="540"/>
        <w:jc w:val="both"/>
      </w:pPr>
    </w:p>
    <w:p w14:paraId="067B5FB4" w14:textId="77777777" w:rsidR="00252C22" w:rsidRDefault="00252C22" w:rsidP="00252C22">
      <w:pPr>
        <w:ind w:firstLine="708"/>
        <w:jc w:val="both"/>
        <w:rPr>
          <w:sz w:val="28"/>
          <w:szCs w:val="28"/>
        </w:rPr>
      </w:pPr>
    </w:p>
    <w:p w14:paraId="7E3C89B2" w14:textId="737B723D" w:rsidR="00252C22" w:rsidRDefault="00252C22"/>
    <w:p w14:paraId="61DA82AC" w14:textId="16D3EBB6" w:rsidR="00252C22" w:rsidRDefault="00252C22"/>
    <w:p w14:paraId="5B0655D2" w14:textId="1D1735AE" w:rsidR="00252C22" w:rsidRDefault="00252C22"/>
    <w:p w14:paraId="1E730644" w14:textId="3DC41F11" w:rsidR="00252C22" w:rsidRDefault="00252C22"/>
    <w:p w14:paraId="27E8AA24" w14:textId="23D3EE30" w:rsidR="00252C22" w:rsidRDefault="00252C22"/>
    <w:p w14:paraId="14656961" w14:textId="11885BB9" w:rsidR="00252C22" w:rsidRDefault="00252C22"/>
    <w:p w14:paraId="37338580" w14:textId="4E95494E" w:rsidR="00252C22" w:rsidRDefault="00252C22"/>
    <w:p w14:paraId="502A0BF4" w14:textId="78196894" w:rsidR="00252C22" w:rsidRDefault="00252C22"/>
    <w:p w14:paraId="01CDE6E9" w14:textId="532036E9" w:rsidR="00252C22" w:rsidRDefault="00252C22"/>
    <w:p w14:paraId="15E76051" w14:textId="02B48859" w:rsidR="00252C22" w:rsidRDefault="00252C22"/>
    <w:p w14:paraId="62DF7674" w14:textId="31D01BDB" w:rsidR="00252C22" w:rsidRDefault="00252C22"/>
    <w:p w14:paraId="17C977A1" w14:textId="26FF1183" w:rsidR="00252C22" w:rsidRDefault="00252C22"/>
    <w:p w14:paraId="224FA702" w14:textId="64C6B817" w:rsidR="00252C22" w:rsidRDefault="00252C22"/>
    <w:p w14:paraId="36912552" w14:textId="795181E5" w:rsidR="00252C22" w:rsidRDefault="00252C22"/>
    <w:p w14:paraId="46F1167E" w14:textId="29F8B39F" w:rsidR="00252C22" w:rsidRDefault="00252C22"/>
    <w:p w14:paraId="450F980E" w14:textId="02491AE5" w:rsidR="00252C22" w:rsidRDefault="00252C22"/>
    <w:p w14:paraId="49997372" w14:textId="1EEEB55C" w:rsidR="00252C22" w:rsidRDefault="00252C22"/>
    <w:p w14:paraId="6E40F68C" w14:textId="77777777" w:rsidR="00252C22" w:rsidRDefault="00252C22" w:rsidP="00252C22">
      <w:pPr>
        <w:widowControl w:val="0"/>
        <w:ind w:left="7380"/>
        <w:jc w:val="right"/>
      </w:pPr>
      <w:r>
        <w:t>Приложение №2</w:t>
      </w:r>
    </w:p>
    <w:p w14:paraId="4D3F38C4" w14:textId="77777777" w:rsidR="00252C22" w:rsidRDefault="00252C22" w:rsidP="00252C22">
      <w:pPr>
        <w:ind w:left="6372"/>
      </w:pPr>
      <w:r>
        <w:t xml:space="preserve">к Положению об оплате труда работников </w:t>
      </w:r>
      <w:proofErr w:type="gramStart"/>
      <w:r>
        <w:t>ГОАУСОН  «</w:t>
      </w:r>
      <w:proofErr w:type="spellStart"/>
      <w:proofErr w:type="gramEnd"/>
      <w:r>
        <w:t>Полярнинский</w:t>
      </w:r>
      <w:proofErr w:type="spellEnd"/>
      <w:r>
        <w:t xml:space="preserve"> КЦСОН»</w:t>
      </w:r>
    </w:p>
    <w:p w14:paraId="0D71A43A" w14:textId="77777777" w:rsidR="00252C22" w:rsidRDefault="00252C22" w:rsidP="00252C22">
      <w:pPr>
        <w:ind w:left="7380"/>
      </w:pPr>
    </w:p>
    <w:p w14:paraId="5BB6038F" w14:textId="77777777" w:rsidR="00252C22" w:rsidRDefault="00252C22" w:rsidP="00252C22">
      <w:pPr>
        <w:autoSpaceDE w:val="0"/>
        <w:autoSpaceDN w:val="0"/>
        <w:adjustRightInd w:val="0"/>
        <w:jc w:val="center"/>
        <w:rPr>
          <w:b/>
          <w:bCs/>
          <w:sz w:val="28"/>
          <w:szCs w:val="28"/>
        </w:rPr>
      </w:pPr>
      <w:r>
        <w:rPr>
          <w:b/>
          <w:bCs/>
          <w:sz w:val="28"/>
          <w:szCs w:val="28"/>
        </w:rPr>
        <w:t xml:space="preserve">Размеры должностных окладов </w:t>
      </w:r>
      <w:proofErr w:type="gramStart"/>
      <w:r>
        <w:rPr>
          <w:b/>
          <w:bCs/>
          <w:sz w:val="28"/>
          <w:szCs w:val="28"/>
        </w:rPr>
        <w:t>руководителя  учреждения</w:t>
      </w:r>
      <w:proofErr w:type="gramEnd"/>
      <w:r>
        <w:rPr>
          <w:b/>
          <w:bCs/>
          <w:sz w:val="28"/>
          <w:szCs w:val="28"/>
        </w:rPr>
        <w:t xml:space="preserve">, </w:t>
      </w:r>
    </w:p>
    <w:p w14:paraId="70B37185" w14:textId="77777777" w:rsidR="00252C22" w:rsidRDefault="00252C22" w:rsidP="00252C22">
      <w:pPr>
        <w:autoSpaceDE w:val="0"/>
        <w:autoSpaceDN w:val="0"/>
        <w:adjustRightInd w:val="0"/>
        <w:jc w:val="center"/>
        <w:rPr>
          <w:b/>
          <w:bCs/>
          <w:sz w:val="28"/>
          <w:szCs w:val="28"/>
        </w:rPr>
      </w:pPr>
      <w:r>
        <w:rPr>
          <w:b/>
          <w:bCs/>
          <w:sz w:val="28"/>
          <w:szCs w:val="28"/>
        </w:rPr>
        <w:t>его заместителя, главного бухгалтера</w:t>
      </w:r>
      <w:r>
        <w:rPr>
          <w:sz w:val="28"/>
          <w:szCs w:val="28"/>
        </w:rPr>
        <w:t xml:space="preserve">, </w:t>
      </w:r>
      <w:r>
        <w:rPr>
          <w:b/>
          <w:sz w:val="28"/>
          <w:szCs w:val="28"/>
        </w:rPr>
        <w:t xml:space="preserve">установленные в соответствии с </w:t>
      </w:r>
      <w:r>
        <w:rPr>
          <w:b/>
          <w:bCs/>
          <w:sz w:val="28"/>
          <w:szCs w:val="28"/>
        </w:rPr>
        <w:t xml:space="preserve">приказом </w:t>
      </w:r>
      <w:proofErr w:type="gramStart"/>
      <w:r>
        <w:rPr>
          <w:b/>
          <w:bCs/>
          <w:sz w:val="28"/>
          <w:szCs w:val="28"/>
        </w:rPr>
        <w:t>Министерства  социального</w:t>
      </w:r>
      <w:proofErr w:type="gramEnd"/>
      <w:r>
        <w:rPr>
          <w:b/>
          <w:bCs/>
          <w:sz w:val="28"/>
          <w:szCs w:val="28"/>
        </w:rPr>
        <w:t xml:space="preserve"> развития </w:t>
      </w:r>
    </w:p>
    <w:p w14:paraId="2F16DCB9" w14:textId="77777777" w:rsidR="00252C22" w:rsidRDefault="00252C22" w:rsidP="00252C22">
      <w:pPr>
        <w:autoSpaceDE w:val="0"/>
        <w:autoSpaceDN w:val="0"/>
        <w:adjustRightInd w:val="0"/>
        <w:jc w:val="center"/>
        <w:rPr>
          <w:b/>
          <w:bCs/>
          <w:sz w:val="28"/>
          <w:szCs w:val="28"/>
        </w:rPr>
      </w:pPr>
      <w:r>
        <w:rPr>
          <w:b/>
          <w:bCs/>
          <w:sz w:val="28"/>
          <w:szCs w:val="28"/>
        </w:rPr>
        <w:t>Мурманской области от 18.01.2018 № 14 «Об установлении размеров должностных окладов руководителей государственных областных</w:t>
      </w:r>
    </w:p>
    <w:p w14:paraId="1B1E8425" w14:textId="77777777" w:rsidR="00252C22" w:rsidRDefault="00252C22" w:rsidP="00252C22">
      <w:pPr>
        <w:rPr>
          <w:b/>
          <w:sz w:val="28"/>
          <w:szCs w:val="28"/>
        </w:rPr>
      </w:pPr>
      <w:r>
        <w:t xml:space="preserve"> </w:t>
      </w:r>
      <w:r>
        <w:rPr>
          <w:b/>
          <w:sz w:val="28"/>
          <w:szCs w:val="28"/>
        </w:rPr>
        <w:t>учреждений, подведомственных Министерству социального развития Мурманской области»</w:t>
      </w:r>
    </w:p>
    <w:p w14:paraId="7CC0383C" w14:textId="77777777" w:rsidR="00252C22" w:rsidRDefault="00252C22" w:rsidP="00252C22">
      <w:pPr>
        <w:autoSpaceDE w:val="0"/>
        <w:autoSpaceDN w:val="0"/>
        <w:adjustRightInd w:val="0"/>
        <w:jc w:val="center"/>
        <w:rPr>
          <w:sz w:val="26"/>
          <w:szCs w:val="26"/>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2"/>
        <w:gridCol w:w="3688"/>
      </w:tblGrid>
      <w:tr w:rsidR="00252C22" w14:paraId="6D7F7283" w14:textId="77777777" w:rsidTr="004A4DE9">
        <w:trPr>
          <w:trHeight w:val="648"/>
          <w:jc w:val="center"/>
        </w:trPr>
        <w:tc>
          <w:tcPr>
            <w:tcW w:w="6242" w:type="dxa"/>
            <w:tcBorders>
              <w:top w:val="single" w:sz="4" w:space="0" w:color="auto"/>
              <w:left w:val="single" w:sz="4" w:space="0" w:color="auto"/>
              <w:bottom w:val="single" w:sz="4" w:space="0" w:color="auto"/>
              <w:right w:val="single" w:sz="4" w:space="0" w:color="auto"/>
            </w:tcBorders>
            <w:hideMark/>
          </w:tcPr>
          <w:p w14:paraId="753A49DC" w14:textId="77777777" w:rsidR="00252C22" w:rsidRDefault="00252C22" w:rsidP="004A4DE9">
            <w:pPr>
              <w:autoSpaceDE w:val="0"/>
              <w:autoSpaceDN w:val="0"/>
              <w:adjustRightInd w:val="0"/>
              <w:jc w:val="center"/>
            </w:pPr>
            <w:r>
              <w:t>Должность</w:t>
            </w:r>
          </w:p>
        </w:tc>
        <w:tc>
          <w:tcPr>
            <w:tcW w:w="3688" w:type="dxa"/>
            <w:tcBorders>
              <w:top w:val="single" w:sz="4" w:space="0" w:color="auto"/>
              <w:left w:val="single" w:sz="4" w:space="0" w:color="auto"/>
              <w:bottom w:val="single" w:sz="4" w:space="0" w:color="auto"/>
              <w:right w:val="single" w:sz="4" w:space="0" w:color="auto"/>
            </w:tcBorders>
            <w:hideMark/>
          </w:tcPr>
          <w:p w14:paraId="583064B2" w14:textId="77777777" w:rsidR="00252C22" w:rsidRDefault="00252C22" w:rsidP="004A4DE9">
            <w:pPr>
              <w:autoSpaceDE w:val="0"/>
              <w:autoSpaceDN w:val="0"/>
              <w:adjustRightInd w:val="0"/>
              <w:jc w:val="center"/>
            </w:pPr>
            <w:r>
              <w:t xml:space="preserve">Должностной оклад, руб. </w:t>
            </w:r>
          </w:p>
          <w:p w14:paraId="5393F088" w14:textId="77777777" w:rsidR="00252C22" w:rsidRDefault="00252C22" w:rsidP="004A4DE9">
            <w:pPr>
              <w:autoSpaceDE w:val="0"/>
              <w:autoSpaceDN w:val="0"/>
              <w:adjustRightInd w:val="0"/>
              <w:jc w:val="center"/>
            </w:pPr>
          </w:p>
        </w:tc>
      </w:tr>
      <w:tr w:rsidR="00252C22" w14:paraId="1E4DCF5F" w14:textId="77777777" w:rsidTr="004A4DE9">
        <w:trPr>
          <w:trHeight w:val="410"/>
          <w:jc w:val="center"/>
        </w:trPr>
        <w:tc>
          <w:tcPr>
            <w:tcW w:w="6242" w:type="dxa"/>
            <w:tcBorders>
              <w:top w:val="single" w:sz="4" w:space="0" w:color="auto"/>
              <w:left w:val="single" w:sz="4" w:space="0" w:color="auto"/>
              <w:bottom w:val="single" w:sz="4" w:space="0" w:color="auto"/>
              <w:right w:val="single" w:sz="4" w:space="0" w:color="auto"/>
            </w:tcBorders>
            <w:vAlign w:val="bottom"/>
            <w:hideMark/>
          </w:tcPr>
          <w:p w14:paraId="4D58F503" w14:textId="77777777" w:rsidR="00252C22" w:rsidRDefault="00252C22" w:rsidP="004A4DE9">
            <w:pPr>
              <w:autoSpaceDE w:val="0"/>
              <w:autoSpaceDN w:val="0"/>
              <w:adjustRightInd w:val="0"/>
              <w:rPr>
                <w:sz w:val="26"/>
                <w:szCs w:val="26"/>
              </w:rPr>
            </w:pPr>
            <w:r>
              <w:rPr>
                <w:sz w:val="26"/>
                <w:szCs w:val="26"/>
              </w:rPr>
              <w:t>Директор</w:t>
            </w:r>
          </w:p>
        </w:tc>
        <w:tc>
          <w:tcPr>
            <w:tcW w:w="3688" w:type="dxa"/>
            <w:tcBorders>
              <w:top w:val="single" w:sz="4" w:space="0" w:color="auto"/>
              <w:left w:val="single" w:sz="4" w:space="0" w:color="auto"/>
              <w:bottom w:val="single" w:sz="4" w:space="0" w:color="auto"/>
              <w:right w:val="single" w:sz="4" w:space="0" w:color="auto"/>
            </w:tcBorders>
            <w:vAlign w:val="bottom"/>
            <w:hideMark/>
          </w:tcPr>
          <w:p w14:paraId="68BC63CE" w14:textId="77777777" w:rsidR="00252C22" w:rsidRDefault="00252C22" w:rsidP="004A4DE9">
            <w:pPr>
              <w:autoSpaceDE w:val="0"/>
              <w:autoSpaceDN w:val="0"/>
              <w:adjustRightInd w:val="0"/>
              <w:jc w:val="center"/>
              <w:rPr>
                <w:sz w:val="26"/>
                <w:szCs w:val="26"/>
              </w:rPr>
            </w:pPr>
            <w:r>
              <w:rPr>
                <w:sz w:val="26"/>
                <w:szCs w:val="26"/>
              </w:rPr>
              <w:t>24 084,00</w:t>
            </w:r>
          </w:p>
        </w:tc>
      </w:tr>
      <w:tr w:rsidR="00252C22" w14:paraId="79A057BF" w14:textId="77777777" w:rsidTr="004A4DE9">
        <w:trPr>
          <w:trHeight w:val="410"/>
          <w:jc w:val="center"/>
        </w:trPr>
        <w:tc>
          <w:tcPr>
            <w:tcW w:w="6242" w:type="dxa"/>
            <w:tcBorders>
              <w:top w:val="single" w:sz="4" w:space="0" w:color="auto"/>
              <w:left w:val="single" w:sz="4" w:space="0" w:color="auto"/>
              <w:bottom w:val="single" w:sz="4" w:space="0" w:color="auto"/>
              <w:right w:val="single" w:sz="4" w:space="0" w:color="auto"/>
            </w:tcBorders>
            <w:vAlign w:val="bottom"/>
            <w:hideMark/>
          </w:tcPr>
          <w:p w14:paraId="2A193AD1" w14:textId="77777777" w:rsidR="00252C22" w:rsidRDefault="00252C22" w:rsidP="004A4DE9">
            <w:pPr>
              <w:autoSpaceDE w:val="0"/>
              <w:autoSpaceDN w:val="0"/>
              <w:adjustRightInd w:val="0"/>
              <w:rPr>
                <w:sz w:val="26"/>
                <w:szCs w:val="26"/>
              </w:rPr>
            </w:pPr>
            <w:r>
              <w:rPr>
                <w:sz w:val="26"/>
                <w:szCs w:val="26"/>
              </w:rPr>
              <w:t>Заместитель директора по социальной работе</w:t>
            </w:r>
          </w:p>
        </w:tc>
        <w:tc>
          <w:tcPr>
            <w:tcW w:w="3688" w:type="dxa"/>
            <w:tcBorders>
              <w:top w:val="single" w:sz="4" w:space="0" w:color="auto"/>
              <w:left w:val="single" w:sz="4" w:space="0" w:color="auto"/>
              <w:bottom w:val="single" w:sz="4" w:space="0" w:color="auto"/>
              <w:right w:val="single" w:sz="4" w:space="0" w:color="auto"/>
            </w:tcBorders>
            <w:vAlign w:val="bottom"/>
            <w:hideMark/>
          </w:tcPr>
          <w:p w14:paraId="24F22C75" w14:textId="77777777" w:rsidR="00252C22" w:rsidRDefault="00252C22" w:rsidP="004A4DE9">
            <w:pPr>
              <w:autoSpaceDE w:val="0"/>
              <w:autoSpaceDN w:val="0"/>
              <w:adjustRightInd w:val="0"/>
              <w:ind w:left="155" w:hanging="155"/>
              <w:jc w:val="center"/>
              <w:rPr>
                <w:sz w:val="26"/>
                <w:szCs w:val="26"/>
              </w:rPr>
            </w:pPr>
            <w:r>
              <w:rPr>
                <w:sz w:val="26"/>
                <w:szCs w:val="26"/>
              </w:rPr>
              <w:t>21 676,00</w:t>
            </w:r>
          </w:p>
        </w:tc>
      </w:tr>
      <w:tr w:rsidR="00252C22" w14:paraId="40560138" w14:textId="77777777" w:rsidTr="004A4DE9">
        <w:trPr>
          <w:trHeight w:val="410"/>
          <w:jc w:val="center"/>
        </w:trPr>
        <w:tc>
          <w:tcPr>
            <w:tcW w:w="6242" w:type="dxa"/>
            <w:tcBorders>
              <w:top w:val="single" w:sz="4" w:space="0" w:color="auto"/>
              <w:left w:val="single" w:sz="4" w:space="0" w:color="auto"/>
              <w:bottom w:val="single" w:sz="4" w:space="0" w:color="auto"/>
              <w:right w:val="single" w:sz="4" w:space="0" w:color="auto"/>
            </w:tcBorders>
            <w:vAlign w:val="bottom"/>
            <w:hideMark/>
          </w:tcPr>
          <w:p w14:paraId="17533306" w14:textId="77777777" w:rsidR="00252C22" w:rsidRDefault="00252C22" w:rsidP="004A4DE9">
            <w:pPr>
              <w:autoSpaceDE w:val="0"/>
              <w:autoSpaceDN w:val="0"/>
              <w:adjustRightInd w:val="0"/>
              <w:rPr>
                <w:sz w:val="26"/>
                <w:szCs w:val="26"/>
              </w:rPr>
            </w:pPr>
            <w:r>
              <w:rPr>
                <w:sz w:val="26"/>
                <w:szCs w:val="26"/>
              </w:rPr>
              <w:t>Главный бухгалтер</w:t>
            </w:r>
          </w:p>
        </w:tc>
        <w:tc>
          <w:tcPr>
            <w:tcW w:w="3688" w:type="dxa"/>
            <w:tcBorders>
              <w:top w:val="single" w:sz="4" w:space="0" w:color="auto"/>
              <w:left w:val="single" w:sz="4" w:space="0" w:color="auto"/>
              <w:bottom w:val="single" w:sz="4" w:space="0" w:color="auto"/>
              <w:right w:val="single" w:sz="4" w:space="0" w:color="auto"/>
            </w:tcBorders>
            <w:vAlign w:val="bottom"/>
            <w:hideMark/>
          </w:tcPr>
          <w:p w14:paraId="6DD931BD" w14:textId="77777777" w:rsidR="00252C22" w:rsidRDefault="00252C22" w:rsidP="004A4DE9">
            <w:pPr>
              <w:autoSpaceDE w:val="0"/>
              <w:autoSpaceDN w:val="0"/>
              <w:adjustRightInd w:val="0"/>
              <w:jc w:val="center"/>
              <w:rPr>
                <w:sz w:val="26"/>
                <w:szCs w:val="26"/>
              </w:rPr>
            </w:pPr>
            <w:r>
              <w:rPr>
                <w:sz w:val="26"/>
                <w:szCs w:val="26"/>
              </w:rPr>
              <w:t>21 676,00</w:t>
            </w:r>
          </w:p>
        </w:tc>
      </w:tr>
    </w:tbl>
    <w:p w14:paraId="46B045D7" w14:textId="77777777" w:rsidR="00252C22" w:rsidRDefault="00252C22"/>
    <w:sectPr w:rsidR="00252C22" w:rsidSect="00F975E9">
      <w:pgSz w:w="11906" w:h="16838" w:code="9"/>
      <w:pgMar w:top="459" w:right="357" w:bottom="1134"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BB"/>
    <w:rsid w:val="00252C22"/>
    <w:rsid w:val="00254B99"/>
    <w:rsid w:val="00F65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77"/>
  <w15:chartTrackingRefBased/>
  <w15:docId w15:val="{9FE3A2D6-30F1-4094-87DB-6107B5D0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52C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52C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252C2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3E7394685827F018E427BA4773C0F40817F4078356C4E723D25373A94447BBE0FE33671AD3618F887FB6AbEx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4487</Words>
  <Characters>25576</Characters>
  <Application>Microsoft Office Word</Application>
  <DocSecurity>0</DocSecurity>
  <Lines>213</Lines>
  <Paragraphs>60</Paragraphs>
  <ScaleCrop>false</ScaleCrop>
  <Company/>
  <LinksUpToDate>false</LinksUpToDate>
  <CharactersWithSpaces>30003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2019-10-08T13:46:00Z</dcterms:created>
  <dcterms:modified xsi:type="dcterms:W3CDTF">2019-10-08T13:48:00Z</dcterms:modified>
</cp:coreProperties>
</file>